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C6" w:rsidRDefault="00CA4F90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Mathématique 7</w:t>
      </w:r>
    </w:p>
    <w:p w:rsidR="006B79C6" w:rsidRDefault="003E51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UNITÉ </w:t>
      </w:r>
      <w:r w:rsidR="00DA1B52">
        <w:rPr>
          <w:sz w:val="28"/>
          <w:szCs w:val="28"/>
        </w:rPr>
        <w:t>3</w:t>
      </w:r>
      <w:r w:rsidR="00CA4F90">
        <w:rPr>
          <w:sz w:val="28"/>
          <w:szCs w:val="28"/>
        </w:rPr>
        <w:t> : Opérations</w:t>
      </w:r>
    </w:p>
    <w:tbl>
      <w:tblPr>
        <w:tblStyle w:val="a"/>
        <w:tblW w:w="1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065"/>
        <w:gridCol w:w="915"/>
        <w:gridCol w:w="1185"/>
        <w:gridCol w:w="1545"/>
        <w:gridCol w:w="1560"/>
        <w:gridCol w:w="990"/>
        <w:gridCol w:w="1155"/>
        <w:gridCol w:w="1365"/>
        <w:gridCol w:w="1155"/>
      </w:tblGrid>
      <w:tr w:rsidR="006B79C6">
        <w:trPr>
          <w:trHeight w:val="520"/>
        </w:trPr>
        <w:tc>
          <w:tcPr>
            <w:tcW w:w="94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106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1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185" w:type="dxa"/>
          </w:tcPr>
          <w:p w:rsidR="006B79C6" w:rsidRDefault="001E5B7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Correction </w:t>
            </w:r>
          </w:p>
        </w:tc>
        <w:tc>
          <w:tcPr>
            <w:tcW w:w="154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560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990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15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B79C6" w:rsidRDefault="006B79C6">
            <w:pPr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Date de tombée</w:t>
            </w:r>
          </w:p>
        </w:tc>
        <w:tc>
          <w:tcPr>
            <w:tcW w:w="115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B79C6">
        <w:trPr>
          <w:trHeight w:val="26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CC6F39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6B79C6" w:rsidRDefault="00CC6F39">
            <w:pPr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A</w:t>
            </w:r>
          </w:p>
        </w:tc>
        <w:tc>
          <w:tcPr>
            <w:tcW w:w="1545" w:type="dxa"/>
          </w:tcPr>
          <w:p w:rsidR="006B79C6" w:rsidRDefault="00A009BD">
            <w:pPr>
              <w:tabs>
                <w:tab w:val="left" w:pos="1164"/>
              </w:tabs>
            </w:pPr>
            <w:r>
              <w:t>D</w:t>
            </w:r>
            <w:r>
              <w:rPr>
                <w:lang w:val="en-CA"/>
              </w:rPr>
              <w:t>é</w:t>
            </w:r>
            <w:r>
              <w:t>terminer des relations</w:t>
            </w:r>
          </w:p>
        </w:tc>
        <w:tc>
          <w:tcPr>
            <w:tcW w:w="1560" w:type="dxa"/>
          </w:tcPr>
          <w:p w:rsidR="006B79C6" w:rsidRDefault="007D505F">
            <w:pPr>
              <w:tabs>
                <w:tab w:val="left" w:pos="1164"/>
              </w:tabs>
              <w:jc w:val="center"/>
            </w:pPr>
            <w:r>
              <w:t>20-22</w:t>
            </w:r>
          </w:p>
        </w:tc>
        <w:tc>
          <w:tcPr>
            <w:tcW w:w="990" w:type="dxa"/>
          </w:tcPr>
          <w:p w:rsidR="006B79C6" w:rsidRDefault="007D505F">
            <w:pPr>
              <w:tabs>
                <w:tab w:val="left" w:pos="1164"/>
              </w:tabs>
              <w:jc w:val="center"/>
            </w:pPr>
            <w:r>
              <w:t>23,24</w:t>
            </w:r>
          </w:p>
        </w:tc>
        <w:tc>
          <w:tcPr>
            <w:tcW w:w="1155" w:type="dxa"/>
          </w:tcPr>
          <w:p w:rsidR="006B79C6" w:rsidRDefault="001E5B72">
            <w:r>
              <w:t>1,2,</w:t>
            </w:r>
            <w:r w:rsidR="007D505F">
              <w:t>4,5,6,7</w:t>
            </w:r>
          </w:p>
        </w:tc>
        <w:tc>
          <w:tcPr>
            <w:tcW w:w="1365" w:type="dxa"/>
          </w:tcPr>
          <w:p w:rsidR="006B79C6" w:rsidRDefault="00794DAD">
            <w:r>
              <w:t>10</w:t>
            </w:r>
            <w:r w:rsidR="001E5B72">
              <w:t xml:space="preserve"> janvier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26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CC6F39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6B79C6" w:rsidRDefault="00CC6F39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B</w:t>
            </w:r>
          </w:p>
        </w:tc>
        <w:tc>
          <w:tcPr>
            <w:tcW w:w="1545" w:type="dxa"/>
          </w:tcPr>
          <w:p w:rsidR="006B79C6" w:rsidRDefault="00A009BD">
            <w:pPr>
              <w:tabs>
                <w:tab w:val="left" w:pos="1164"/>
              </w:tabs>
              <w:spacing w:after="160" w:line="259" w:lineRule="auto"/>
            </w:pPr>
            <w:r>
              <w:t>Créer des tableaux de valeurs</w:t>
            </w:r>
          </w:p>
        </w:tc>
        <w:tc>
          <w:tcPr>
            <w:tcW w:w="1560" w:type="dxa"/>
          </w:tcPr>
          <w:p w:rsidR="006B79C6" w:rsidRDefault="00794DAD">
            <w:pPr>
              <w:tabs>
                <w:tab w:val="left" w:pos="1164"/>
              </w:tabs>
              <w:jc w:val="center"/>
            </w:pPr>
            <w:r>
              <w:t>25-27</w:t>
            </w:r>
          </w:p>
        </w:tc>
        <w:tc>
          <w:tcPr>
            <w:tcW w:w="990" w:type="dxa"/>
          </w:tcPr>
          <w:p w:rsidR="006B79C6" w:rsidRDefault="00794DAD">
            <w:pPr>
              <w:tabs>
                <w:tab w:val="left" w:pos="1164"/>
              </w:tabs>
              <w:jc w:val="center"/>
            </w:pPr>
            <w:r>
              <w:t>27-28</w:t>
            </w:r>
          </w:p>
        </w:tc>
        <w:tc>
          <w:tcPr>
            <w:tcW w:w="1155" w:type="dxa"/>
          </w:tcPr>
          <w:p w:rsidR="006B79C6" w:rsidRDefault="001E5B72">
            <w:r>
              <w:t>1,2,</w:t>
            </w:r>
            <w:r w:rsidR="00794DAD">
              <w:t>3,4</w:t>
            </w:r>
          </w:p>
        </w:tc>
        <w:tc>
          <w:tcPr>
            <w:tcW w:w="1365" w:type="dxa"/>
          </w:tcPr>
          <w:p w:rsidR="006B79C6" w:rsidRDefault="001E5B72">
            <w:r>
              <w:t>1</w:t>
            </w:r>
            <w:r w:rsidR="00794DAD">
              <w:t>2</w:t>
            </w:r>
            <w:r>
              <w:t xml:space="preserve"> janvier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52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CC6F39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6B79C6" w:rsidRDefault="00CC6F39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C</w:t>
            </w:r>
          </w:p>
        </w:tc>
        <w:tc>
          <w:tcPr>
            <w:tcW w:w="1545" w:type="dxa"/>
          </w:tcPr>
          <w:p w:rsidR="006B79C6" w:rsidRDefault="00A009BD">
            <w:r>
              <w:t>Créer des tableaux de valeurs</w:t>
            </w:r>
          </w:p>
        </w:tc>
        <w:tc>
          <w:tcPr>
            <w:tcW w:w="1560" w:type="dxa"/>
          </w:tcPr>
          <w:p w:rsidR="006B79C6" w:rsidRDefault="00794DAD">
            <w:pPr>
              <w:jc w:val="center"/>
            </w:pPr>
            <w:r>
              <w:t>30-32</w:t>
            </w:r>
          </w:p>
        </w:tc>
        <w:tc>
          <w:tcPr>
            <w:tcW w:w="990" w:type="dxa"/>
          </w:tcPr>
          <w:p w:rsidR="006B79C6" w:rsidRDefault="00794DAD">
            <w:pPr>
              <w:jc w:val="center"/>
            </w:pPr>
            <w:r>
              <w:t>33-34</w:t>
            </w:r>
          </w:p>
        </w:tc>
        <w:tc>
          <w:tcPr>
            <w:tcW w:w="1155" w:type="dxa"/>
          </w:tcPr>
          <w:p w:rsidR="006B79C6" w:rsidRDefault="001E5B72">
            <w:r>
              <w:t>1,2,3</w:t>
            </w:r>
            <w:r w:rsidR="00794DAD">
              <w:t>,4,6,7,8</w:t>
            </w:r>
          </w:p>
        </w:tc>
        <w:tc>
          <w:tcPr>
            <w:tcW w:w="1365" w:type="dxa"/>
          </w:tcPr>
          <w:p w:rsidR="006B79C6" w:rsidRDefault="001E5B72">
            <w:r>
              <w:t>1</w:t>
            </w:r>
            <w:r w:rsidR="00794DAD">
              <w:t>6</w:t>
            </w:r>
            <w:r>
              <w:t xml:space="preserve"> janvier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80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A009BD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6B79C6" w:rsidRDefault="00A009BD">
            <w:pPr>
              <w:jc w:val="center"/>
            </w:pPr>
            <w:r>
              <w:t>7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D</w:t>
            </w:r>
          </w:p>
        </w:tc>
        <w:tc>
          <w:tcPr>
            <w:tcW w:w="1545" w:type="dxa"/>
          </w:tcPr>
          <w:p w:rsidR="006B79C6" w:rsidRDefault="00A009BD">
            <w:r>
              <w:t>Transcrire des énoncés aux équations</w:t>
            </w:r>
          </w:p>
        </w:tc>
        <w:tc>
          <w:tcPr>
            <w:tcW w:w="1560" w:type="dxa"/>
          </w:tcPr>
          <w:p w:rsidR="006B79C6" w:rsidRDefault="00794DAD">
            <w:pPr>
              <w:jc w:val="center"/>
            </w:pPr>
            <w:r>
              <w:t>35-36</w:t>
            </w:r>
          </w:p>
        </w:tc>
        <w:tc>
          <w:tcPr>
            <w:tcW w:w="990" w:type="dxa"/>
          </w:tcPr>
          <w:p w:rsidR="006B79C6" w:rsidRDefault="00794DAD">
            <w:r>
              <w:t>36-37</w:t>
            </w:r>
          </w:p>
        </w:tc>
        <w:tc>
          <w:tcPr>
            <w:tcW w:w="1155" w:type="dxa"/>
          </w:tcPr>
          <w:p w:rsidR="00A009BD" w:rsidRDefault="00794DAD">
            <w:r>
              <w:t>1,2,3,4,6,7,8</w:t>
            </w:r>
          </w:p>
          <w:p w:rsidR="006B79C6" w:rsidRPr="00A009BD" w:rsidRDefault="006B79C6" w:rsidP="00A009BD"/>
        </w:tc>
        <w:tc>
          <w:tcPr>
            <w:tcW w:w="1365" w:type="dxa"/>
          </w:tcPr>
          <w:p w:rsidR="006B79C6" w:rsidRDefault="001E5B72">
            <w:r>
              <w:t>1</w:t>
            </w:r>
            <w:r w:rsidR="00794DAD">
              <w:t>8</w:t>
            </w:r>
            <w:r>
              <w:t xml:space="preserve"> janvier</w:t>
            </w:r>
          </w:p>
        </w:tc>
        <w:tc>
          <w:tcPr>
            <w:tcW w:w="1155" w:type="dxa"/>
          </w:tcPr>
          <w:p w:rsidR="006B79C6" w:rsidRDefault="006B79C6">
            <w:pPr>
              <w:jc w:val="center"/>
            </w:pPr>
          </w:p>
        </w:tc>
      </w:tr>
      <w:tr w:rsidR="006B79C6">
        <w:trPr>
          <w:trHeight w:val="24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A009BD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6B79C6" w:rsidRDefault="00A009BD">
            <w:pPr>
              <w:jc w:val="center"/>
            </w:pPr>
            <w:r>
              <w:t>8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E</w:t>
            </w:r>
          </w:p>
        </w:tc>
        <w:tc>
          <w:tcPr>
            <w:tcW w:w="1545" w:type="dxa"/>
          </w:tcPr>
          <w:p w:rsidR="006B79C6" w:rsidRDefault="00A009BD">
            <w:r>
              <w:t>Résoudre des équations</w:t>
            </w:r>
          </w:p>
        </w:tc>
        <w:tc>
          <w:tcPr>
            <w:tcW w:w="1560" w:type="dxa"/>
          </w:tcPr>
          <w:p w:rsidR="006B79C6" w:rsidRDefault="006B79C6" w:rsidP="001E5B72">
            <w:pPr>
              <w:jc w:val="center"/>
            </w:pPr>
          </w:p>
        </w:tc>
        <w:tc>
          <w:tcPr>
            <w:tcW w:w="990" w:type="dxa"/>
          </w:tcPr>
          <w:p w:rsidR="006B79C6" w:rsidRDefault="00794DAD">
            <w:pPr>
              <w:jc w:val="center"/>
            </w:pPr>
            <w:r>
              <w:t>41-42</w:t>
            </w:r>
          </w:p>
        </w:tc>
        <w:tc>
          <w:tcPr>
            <w:tcW w:w="1155" w:type="dxa"/>
          </w:tcPr>
          <w:p w:rsidR="006B79C6" w:rsidRDefault="00794DAD">
            <w:r>
              <w:t>2,3,5,7,8</w:t>
            </w:r>
          </w:p>
        </w:tc>
        <w:tc>
          <w:tcPr>
            <w:tcW w:w="1365" w:type="dxa"/>
          </w:tcPr>
          <w:p w:rsidR="006B79C6" w:rsidRDefault="00794DAD">
            <w:r>
              <w:t>22</w:t>
            </w:r>
            <w:r w:rsidR="001E5B72">
              <w:t xml:space="preserve"> janvier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6B79C6" w:rsidRDefault="00CA4F90">
            <w:pPr>
              <w:jc w:val="center"/>
            </w:pPr>
            <w:r>
              <w:t>Révision</w:t>
            </w:r>
            <w:r w:rsidR="001E5B72">
              <w:t xml:space="preserve"> </w:t>
            </w:r>
            <w:r w:rsidR="00794DAD">
              <w:t>23</w:t>
            </w:r>
            <w:r w:rsidR="001E5B72">
              <w:t xml:space="preserve"> – 2</w:t>
            </w:r>
            <w:r w:rsidR="00794DAD">
              <w:t>5</w:t>
            </w:r>
          </w:p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6B79C6" w:rsidRDefault="006B79C6">
            <w:pPr>
              <w:jc w:val="center"/>
            </w:pPr>
          </w:p>
          <w:p w:rsidR="006B79C6" w:rsidRDefault="00CA4F90">
            <w:pPr>
              <w:jc w:val="center"/>
            </w:pPr>
            <w:r>
              <w:t xml:space="preserve">Test de </w:t>
            </w:r>
            <w:proofErr w:type="spellStart"/>
            <w:r>
              <w:t>mi-unité</w:t>
            </w:r>
            <w:proofErr w:type="spellEnd"/>
            <w:r w:rsidR="001E5B72">
              <w:t xml:space="preserve"> 2</w:t>
            </w:r>
            <w:r w:rsidR="00794DAD">
              <w:t>6</w:t>
            </w:r>
            <w:r w:rsidR="001E5B72">
              <w:t xml:space="preserve"> janvier</w:t>
            </w:r>
            <w:r>
              <w:t xml:space="preserve">        </w:t>
            </w:r>
          </w:p>
          <w:p w:rsidR="006B79C6" w:rsidRDefault="006B79C6">
            <w:pPr>
              <w:jc w:val="center"/>
            </w:pPr>
          </w:p>
        </w:tc>
      </w:tr>
      <w:tr w:rsidR="006B79C6">
        <w:trPr>
          <w:trHeight w:val="102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A009BD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6B79C6" w:rsidRDefault="001E5B72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F</w:t>
            </w:r>
          </w:p>
        </w:tc>
        <w:tc>
          <w:tcPr>
            <w:tcW w:w="1545" w:type="dxa"/>
          </w:tcPr>
          <w:p w:rsidR="006B79C6" w:rsidRDefault="00A009BD">
            <w:r>
              <w:t>Résoudre des équations</w:t>
            </w:r>
          </w:p>
        </w:tc>
        <w:tc>
          <w:tcPr>
            <w:tcW w:w="1560" w:type="dxa"/>
          </w:tcPr>
          <w:p w:rsidR="006B79C6" w:rsidRDefault="006B3E71">
            <w:pPr>
              <w:jc w:val="center"/>
            </w:pPr>
            <w:r>
              <w:t>220-223</w:t>
            </w:r>
          </w:p>
        </w:tc>
        <w:tc>
          <w:tcPr>
            <w:tcW w:w="990" w:type="dxa"/>
          </w:tcPr>
          <w:p w:rsidR="006B79C6" w:rsidRDefault="007F4998">
            <w:pPr>
              <w:jc w:val="center"/>
            </w:pPr>
            <w:r>
              <w:t>224-225</w:t>
            </w:r>
          </w:p>
        </w:tc>
        <w:tc>
          <w:tcPr>
            <w:tcW w:w="1155" w:type="dxa"/>
          </w:tcPr>
          <w:p w:rsidR="006B79C6" w:rsidRPr="007F4998" w:rsidRDefault="001E5B72">
            <w:pPr>
              <w:rPr>
                <w:rStyle w:val="SubtleEmphasis"/>
              </w:rPr>
            </w:pPr>
            <w:r>
              <w:t>1,2,</w:t>
            </w:r>
            <w:r w:rsidR="006B3E71">
              <w:t>4</w:t>
            </w:r>
            <w:r w:rsidR="007F4998">
              <w:t>,7,9,10</w:t>
            </w:r>
          </w:p>
        </w:tc>
        <w:tc>
          <w:tcPr>
            <w:tcW w:w="1365" w:type="dxa"/>
          </w:tcPr>
          <w:p w:rsidR="006B79C6" w:rsidRDefault="007F4998">
            <w:r>
              <w:t>31</w:t>
            </w:r>
            <w:r w:rsidR="001E5B72">
              <w:t xml:space="preserve"> janvier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78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A009BD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6B79C6" w:rsidRDefault="001E5B72">
            <w:pPr>
              <w:jc w:val="center"/>
            </w:pPr>
            <w:r>
              <w:t>2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G</w:t>
            </w:r>
          </w:p>
        </w:tc>
        <w:tc>
          <w:tcPr>
            <w:tcW w:w="1545" w:type="dxa"/>
          </w:tcPr>
          <w:p w:rsidR="006B79C6" w:rsidRDefault="00A009BD">
            <w:r>
              <w:t>Résoudre des équations</w:t>
            </w:r>
          </w:p>
        </w:tc>
        <w:tc>
          <w:tcPr>
            <w:tcW w:w="1560" w:type="dxa"/>
          </w:tcPr>
          <w:p w:rsidR="006B79C6" w:rsidRDefault="007F4998">
            <w:pPr>
              <w:jc w:val="center"/>
            </w:pPr>
            <w:r>
              <w:t>226-229</w:t>
            </w:r>
          </w:p>
        </w:tc>
        <w:tc>
          <w:tcPr>
            <w:tcW w:w="990" w:type="dxa"/>
          </w:tcPr>
          <w:p w:rsidR="006B79C6" w:rsidRDefault="007F4998">
            <w:pPr>
              <w:jc w:val="center"/>
            </w:pPr>
            <w:r>
              <w:t>229-230</w:t>
            </w:r>
          </w:p>
        </w:tc>
        <w:tc>
          <w:tcPr>
            <w:tcW w:w="1155" w:type="dxa"/>
          </w:tcPr>
          <w:p w:rsidR="006B79C6" w:rsidRDefault="001E5B72">
            <w:r>
              <w:t>1,2,3,4,5</w:t>
            </w:r>
          </w:p>
        </w:tc>
        <w:tc>
          <w:tcPr>
            <w:tcW w:w="1365" w:type="dxa"/>
          </w:tcPr>
          <w:p w:rsidR="006B79C6" w:rsidRDefault="007F4998">
            <w:r>
              <w:t>2 février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26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A009BD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6B79C6" w:rsidRDefault="001E5B72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H</w:t>
            </w:r>
          </w:p>
        </w:tc>
        <w:tc>
          <w:tcPr>
            <w:tcW w:w="1545" w:type="dxa"/>
          </w:tcPr>
          <w:p w:rsidR="006B79C6" w:rsidRDefault="00A009BD">
            <w:r>
              <w:t>Résoudre des équations</w:t>
            </w:r>
            <w:r>
              <w:t xml:space="preserve"> </w:t>
            </w:r>
          </w:p>
        </w:tc>
        <w:tc>
          <w:tcPr>
            <w:tcW w:w="1560" w:type="dxa"/>
          </w:tcPr>
          <w:p w:rsidR="006B79C6" w:rsidRDefault="007F4998">
            <w:pPr>
              <w:jc w:val="center"/>
            </w:pPr>
            <w:r>
              <w:t>231-234</w:t>
            </w:r>
          </w:p>
        </w:tc>
        <w:tc>
          <w:tcPr>
            <w:tcW w:w="990" w:type="dxa"/>
          </w:tcPr>
          <w:p w:rsidR="006B79C6" w:rsidRDefault="00472D8B">
            <w:pPr>
              <w:jc w:val="center"/>
            </w:pPr>
            <w:r>
              <w:t>235,236</w:t>
            </w:r>
          </w:p>
        </w:tc>
        <w:tc>
          <w:tcPr>
            <w:tcW w:w="1155" w:type="dxa"/>
          </w:tcPr>
          <w:p w:rsidR="006B79C6" w:rsidRDefault="007F4998">
            <w:r>
              <w:t>2,3,4,6,7</w:t>
            </w:r>
          </w:p>
        </w:tc>
        <w:tc>
          <w:tcPr>
            <w:tcW w:w="1365" w:type="dxa"/>
          </w:tcPr>
          <w:p w:rsidR="006B79C6" w:rsidRDefault="007F4998" w:rsidP="001E5B72">
            <w:r>
              <w:t>5</w:t>
            </w:r>
            <w:r w:rsidR="001E5B72">
              <w:t xml:space="preserve"> février</w:t>
            </w:r>
          </w:p>
        </w:tc>
        <w:tc>
          <w:tcPr>
            <w:tcW w:w="1155" w:type="dxa"/>
          </w:tcPr>
          <w:p w:rsidR="006B79C6" w:rsidRDefault="006B79C6"/>
        </w:tc>
      </w:tr>
      <w:tr w:rsidR="00A009BD">
        <w:trPr>
          <w:trHeight w:val="260"/>
        </w:trPr>
        <w:tc>
          <w:tcPr>
            <w:tcW w:w="945" w:type="dxa"/>
          </w:tcPr>
          <w:p w:rsidR="00A009BD" w:rsidRDefault="00A009BD">
            <w:pPr>
              <w:jc w:val="center"/>
            </w:pPr>
          </w:p>
        </w:tc>
        <w:tc>
          <w:tcPr>
            <w:tcW w:w="1065" w:type="dxa"/>
          </w:tcPr>
          <w:p w:rsidR="00A009BD" w:rsidRDefault="00A009BD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A009BD" w:rsidRDefault="00A009BD">
            <w:pPr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A009BD" w:rsidRDefault="00A009BD">
            <w:pPr>
              <w:jc w:val="center"/>
            </w:pPr>
          </w:p>
        </w:tc>
        <w:tc>
          <w:tcPr>
            <w:tcW w:w="1545" w:type="dxa"/>
          </w:tcPr>
          <w:p w:rsidR="00A009BD" w:rsidRDefault="00A009BD">
            <w:r>
              <w:t>Résoudre des équations</w:t>
            </w:r>
          </w:p>
        </w:tc>
        <w:tc>
          <w:tcPr>
            <w:tcW w:w="1560" w:type="dxa"/>
          </w:tcPr>
          <w:p w:rsidR="00A009BD" w:rsidRDefault="00472D8B">
            <w:pPr>
              <w:jc w:val="center"/>
            </w:pPr>
            <w:r>
              <w:t>237,238</w:t>
            </w:r>
          </w:p>
        </w:tc>
        <w:tc>
          <w:tcPr>
            <w:tcW w:w="990" w:type="dxa"/>
          </w:tcPr>
          <w:p w:rsidR="00A009BD" w:rsidRDefault="00472D8B">
            <w:pPr>
              <w:jc w:val="center"/>
            </w:pPr>
            <w:r>
              <w:t>238,239</w:t>
            </w:r>
          </w:p>
        </w:tc>
        <w:tc>
          <w:tcPr>
            <w:tcW w:w="1155" w:type="dxa"/>
          </w:tcPr>
          <w:p w:rsidR="00A009BD" w:rsidRDefault="00472D8B">
            <w:r>
              <w:t>1,2,3,6,7,</w:t>
            </w:r>
          </w:p>
        </w:tc>
        <w:tc>
          <w:tcPr>
            <w:tcW w:w="1365" w:type="dxa"/>
          </w:tcPr>
          <w:p w:rsidR="00A009BD" w:rsidRDefault="00472D8B" w:rsidP="001E5B72">
            <w:r>
              <w:t>7 février</w:t>
            </w:r>
          </w:p>
        </w:tc>
        <w:tc>
          <w:tcPr>
            <w:tcW w:w="1155" w:type="dxa"/>
          </w:tcPr>
          <w:p w:rsidR="00A009BD" w:rsidRDefault="00A009BD"/>
        </w:tc>
      </w:tr>
      <w:tr w:rsidR="00A009BD">
        <w:trPr>
          <w:trHeight w:val="260"/>
        </w:trPr>
        <w:tc>
          <w:tcPr>
            <w:tcW w:w="945" w:type="dxa"/>
          </w:tcPr>
          <w:p w:rsidR="00A009BD" w:rsidRDefault="00A009BD">
            <w:pPr>
              <w:jc w:val="center"/>
            </w:pPr>
          </w:p>
        </w:tc>
        <w:tc>
          <w:tcPr>
            <w:tcW w:w="1065" w:type="dxa"/>
          </w:tcPr>
          <w:p w:rsidR="00A009BD" w:rsidRDefault="00A009BD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A009BD" w:rsidRDefault="00A009BD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A009BD" w:rsidRDefault="00A009BD">
            <w:pPr>
              <w:jc w:val="center"/>
            </w:pPr>
          </w:p>
        </w:tc>
        <w:tc>
          <w:tcPr>
            <w:tcW w:w="1545" w:type="dxa"/>
          </w:tcPr>
          <w:p w:rsidR="00A009BD" w:rsidRDefault="00A009BD">
            <w:r>
              <w:t>Résoudre des équations</w:t>
            </w:r>
          </w:p>
        </w:tc>
        <w:tc>
          <w:tcPr>
            <w:tcW w:w="1560" w:type="dxa"/>
          </w:tcPr>
          <w:p w:rsidR="00A009BD" w:rsidRDefault="00472D8B">
            <w:pPr>
              <w:jc w:val="center"/>
            </w:pPr>
            <w:r>
              <w:t>240-243</w:t>
            </w:r>
          </w:p>
        </w:tc>
        <w:tc>
          <w:tcPr>
            <w:tcW w:w="990" w:type="dxa"/>
          </w:tcPr>
          <w:p w:rsidR="00A009BD" w:rsidRDefault="00472D8B">
            <w:pPr>
              <w:jc w:val="center"/>
            </w:pPr>
            <w:r>
              <w:t>243-244</w:t>
            </w:r>
          </w:p>
        </w:tc>
        <w:tc>
          <w:tcPr>
            <w:tcW w:w="1155" w:type="dxa"/>
          </w:tcPr>
          <w:p w:rsidR="00A009BD" w:rsidRDefault="00472D8B">
            <w:r>
              <w:t>1,2,3,6,8</w:t>
            </w:r>
          </w:p>
        </w:tc>
        <w:tc>
          <w:tcPr>
            <w:tcW w:w="1365" w:type="dxa"/>
          </w:tcPr>
          <w:p w:rsidR="00A009BD" w:rsidRDefault="00472D8B" w:rsidP="001E5B72">
            <w:r>
              <w:t>9 février</w:t>
            </w:r>
          </w:p>
        </w:tc>
        <w:tc>
          <w:tcPr>
            <w:tcW w:w="1155" w:type="dxa"/>
          </w:tcPr>
          <w:p w:rsidR="00A009BD" w:rsidRDefault="00A009BD"/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6B79C6" w:rsidRDefault="00CA4F90">
            <w:pPr>
              <w:jc w:val="center"/>
            </w:pPr>
            <w:r>
              <w:t>Révision</w:t>
            </w:r>
            <w:r w:rsidR="001E5B72">
              <w:t xml:space="preserve"> </w:t>
            </w:r>
            <w:r w:rsidR="00472D8B">
              <w:t>9</w:t>
            </w:r>
            <w:r w:rsidR="001E5B72">
              <w:t xml:space="preserve">- </w:t>
            </w:r>
            <w:r w:rsidR="00472D8B">
              <w:t>14</w:t>
            </w:r>
            <w:r w:rsidR="001E5B72">
              <w:t xml:space="preserve"> février</w:t>
            </w:r>
          </w:p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6B79C6" w:rsidRDefault="001E5B72">
            <w:pPr>
              <w:jc w:val="center"/>
            </w:pPr>
            <w:proofErr w:type="gramStart"/>
            <w:r>
              <w:t>Test  de</w:t>
            </w:r>
            <w:proofErr w:type="gramEnd"/>
            <w:r>
              <w:t xml:space="preserve"> fin d’unité </w:t>
            </w:r>
            <w:r w:rsidR="00472D8B">
              <w:t>jeudi</w:t>
            </w:r>
            <w:bookmarkStart w:id="0" w:name="_GoBack"/>
            <w:bookmarkEnd w:id="0"/>
            <w:r>
              <w:t xml:space="preserve"> </w:t>
            </w:r>
            <w:r w:rsidR="00472D8B">
              <w:t>15</w:t>
            </w:r>
            <w:r>
              <w:t xml:space="preserve"> février</w:t>
            </w:r>
          </w:p>
        </w:tc>
      </w:tr>
    </w:tbl>
    <w:p w:rsidR="006B79C6" w:rsidRDefault="006B79C6"/>
    <w:p w:rsidR="006B79C6" w:rsidRDefault="006B79C6">
      <w:pPr>
        <w:jc w:val="center"/>
        <w:rPr>
          <w:b/>
          <w:sz w:val="32"/>
          <w:szCs w:val="32"/>
        </w:rPr>
      </w:pPr>
    </w:p>
    <w:p w:rsidR="006B79C6" w:rsidRDefault="006B79C6">
      <w:pPr>
        <w:jc w:val="center"/>
        <w:rPr>
          <w:b/>
          <w:sz w:val="32"/>
          <w:szCs w:val="32"/>
        </w:rPr>
      </w:pPr>
    </w:p>
    <w:p w:rsidR="006B79C6" w:rsidRDefault="006B79C6"/>
    <w:sectPr w:rsidR="006B79C6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EF" w:rsidRDefault="002776EF">
      <w:pPr>
        <w:spacing w:after="0" w:line="240" w:lineRule="auto"/>
      </w:pPr>
      <w:r>
        <w:separator/>
      </w:r>
    </w:p>
  </w:endnote>
  <w:endnote w:type="continuationSeparator" w:id="0">
    <w:p w:rsidR="002776EF" w:rsidRDefault="0027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EF" w:rsidRDefault="002776EF">
      <w:pPr>
        <w:spacing w:after="0" w:line="240" w:lineRule="auto"/>
      </w:pPr>
      <w:r>
        <w:separator/>
      </w:r>
    </w:p>
  </w:footnote>
  <w:footnote w:type="continuationSeparator" w:id="0">
    <w:p w:rsidR="002776EF" w:rsidRDefault="0027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C6" w:rsidRDefault="00CA4F90">
    <w:r>
      <w:t>Math 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Nom</w:t>
    </w:r>
    <w:proofErr w:type="gramStart"/>
    <w:r>
      <w:t xml:space="preserve"> :_</w:t>
    </w:r>
    <w:proofErr w:type="gramEnd"/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C6"/>
    <w:rsid w:val="001E5B72"/>
    <w:rsid w:val="00220CBF"/>
    <w:rsid w:val="002776EF"/>
    <w:rsid w:val="003E514C"/>
    <w:rsid w:val="00472D8B"/>
    <w:rsid w:val="006B3E71"/>
    <w:rsid w:val="006B79C6"/>
    <w:rsid w:val="00794DAD"/>
    <w:rsid w:val="007D505F"/>
    <w:rsid w:val="007F4998"/>
    <w:rsid w:val="00A009BD"/>
    <w:rsid w:val="00CA4F90"/>
    <w:rsid w:val="00CC6F39"/>
    <w:rsid w:val="00D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F2B9"/>
  <w15:docId w15:val="{0547F293-CE45-4A01-9D25-09F0696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fr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ubtleEmphasis">
    <w:name w:val="Subtle Emphasis"/>
    <w:basedOn w:val="DefaultParagraphFont"/>
    <w:uiPriority w:val="19"/>
    <w:qFormat/>
    <w:rsid w:val="007F49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2</cp:revision>
  <dcterms:created xsi:type="dcterms:W3CDTF">2018-01-06T05:08:00Z</dcterms:created>
  <dcterms:modified xsi:type="dcterms:W3CDTF">2018-01-06T05:08:00Z</dcterms:modified>
</cp:coreProperties>
</file>