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A2" w:rsidRPr="00F26EA2" w:rsidRDefault="00F26EA2" w:rsidP="00F26EA2">
      <w:pPr>
        <w:jc w:val="center"/>
        <w:rPr>
          <w:rFonts w:ascii="Helvetica" w:hAnsi="Helvetica" w:cs="Helvetica"/>
          <w:b/>
          <w:sz w:val="28"/>
        </w:rPr>
      </w:pPr>
    </w:p>
    <w:p w:rsidR="00F26EA2" w:rsidRPr="00F26EA2" w:rsidRDefault="00F26EA2" w:rsidP="00F26EA2">
      <w:pPr>
        <w:jc w:val="center"/>
        <w:rPr>
          <w:rFonts w:ascii="Helvetica" w:hAnsi="Helvetica" w:cs="Helvetica"/>
          <w:b/>
          <w:color w:val="4F81BD"/>
          <w:sz w:val="28"/>
        </w:rPr>
      </w:pPr>
      <w:r w:rsidRPr="00F26EA2">
        <w:rPr>
          <w:rFonts w:ascii="Helvetica" w:hAnsi="Helvetica" w:cs="Helvetica"/>
          <w:b/>
          <w:color w:val="4F81BD"/>
          <w:sz w:val="28"/>
        </w:rPr>
        <w:t xml:space="preserve">We Stand Together Enrichment Program </w:t>
      </w:r>
    </w:p>
    <w:p w:rsidR="00F26EA2" w:rsidRDefault="00F26EA2" w:rsidP="00F26EA2">
      <w:pPr>
        <w:rPr>
          <w:rFonts w:ascii="Helvetica" w:hAnsi="Helvetica" w:cs="Helvetica"/>
          <w:b/>
          <w:color w:val="4F81BD"/>
          <w:sz w:val="26"/>
        </w:rPr>
      </w:pPr>
    </w:p>
    <w:p w:rsidR="00F26EA2" w:rsidRPr="004546EC" w:rsidRDefault="00F26EA2" w:rsidP="00F26EA2">
      <w:pPr>
        <w:rPr>
          <w:rFonts w:ascii="Helvetica" w:hAnsi="Helvetica" w:cs="Helvetica"/>
          <w:b/>
          <w:color w:val="4F81BD"/>
          <w:sz w:val="22"/>
          <w:szCs w:val="22"/>
        </w:rPr>
      </w:pPr>
      <w:r w:rsidRPr="004546EC">
        <w:rPr>
          <w:rFonts w:ascii="Helvetica" w:hAnsi="Helvetica" w:cs="Helvetica"/>
          <w:b/>
          <w:color w:val="4F81BD"/>
          <w:sz w:val="22"/>
          <w:szCs w:val="22"/>
        </w:rPr>
        <w:t>Invitation</w:t>
      </w: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 xml:space="preserve">We would like to invite you and your students to take part in the </w:t>
      </w:r>
      <w:r w:rsidRPr="004546EC">
        <w:rPr>
          <w:rFonts w:ascii="Helvetica" w:hAnsi="Helvetica" w:cs="Helvetica"/>
          <w:b/>
          <w:sz w:val="22"/>
          <w:szCs w:val="22"/>
        </w:rPr>
        <w:t>We Stand Together Enrichment Program</w:t>
      </w:r>
      <w:r w:rsidRPr="004546EC">
        <w:rPr>
          <w:rFonts w:ascii="Helvetica" w:hAnsi="Helvetica" w:cs="Helvetica"/>
          <w:sz w:val="22"/>
          <w:szCs w:val="22"/>
        </w:rPr>
        <w:t xml:space="preserve">, in which committed schools expand on We Stand </w:t>
      </w:r>
      <w:proofErr w:type="spellStart"/>
      <w:r w:rsidRPr="004546EC">
        <w:rPr>
          <w:rFonts w:ascii="Helvetica" w:hAnsi="Helvetica" w:cs="Helvetica"/>
          <w:sz w:val="22"/>
          <w:szCs w:val="22"/>
        </w:rPr>
        <w:t>Together’s</w:t>
      </w:r>
      <w:proofErr w:type="spellEnd"/>
      <w:r w:rsidRPr="004546EC">
        <w:rPr>
          <w:rFonts w:ascii="Helvetica" w:hAnsi="Helvetica" w:cs="Helvetica"/>
          <w:sz w:val="22"/>
          <w:szCs w:val="22"/>
        </w:rPr>
        <w:t xml:space="preserve"> focus and take a deeper look at Aboriginal topics. </w:t>
      </w:r>
    </w:p>
    <w:p w:rsidR="00F26EA2" w:rsidRPr="004546EC" w:rsidRDefault="00F26EA2" w:rsidP="00F26EA2">
      <w:pPr>
        <w:rPr>
          <w:rFonts w:ascii="Helvetica" w:hAnsi="Helvetica" w:cs="Helvetica"/>
          <w:sz w:val="22"/>
          <w:szCs w:val="22"/>
        </w:rPr>
      </w:pPr>
    </w:p>
    <w:p w:rsidR="00F26EA2" w:rsidRPr="004546EC" w:rsidRDefault="00F26EA2" w:rsidP="00F26EA2">
      <w:pPr>
        <w:rPr>
          <w:rFonts w:ascii="Helvetica" w:hAnsi="Helvetica" w:cs="Helvetica"/>
          <w:b/>
          <w:color w:val="4F81BD"/>
          <w:sz w:val="22"/>
          <w:szCs w:val="22"/>
        </w:rPr>
      </w:pPr>
      <w:r w:rsidRPr="004546EC">
        <w:rPr>
          <w:rFonts w:ascii="Helvetica" w:hAnsi="Helvetica" w:cs="Helvetica"/>
          <w:b/>
          <w:color w:val="4F81BD"/>
          <w:sz w:val="22"/>
          <w:szCs w:val="22"/>
        </w:rPr>
        <w:t xml:space="preserve">Program Description </w:t>
      </w: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 xml:space="preserve">By participating in the Enrichment Program, you and your students will have access to additional resources and activities to further explore Aboriginal topics. With the help of your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Educational Programming Coordinator (EPC), your group will undertake a deeper exploration of Aboriginal topics, and raise greater awareness about Aboriginal history, cultures and traditions. Students from participating Enrichment schools will have the opportunity to come together for interactive discussions and webinars, sharing their learning with each other. </w:t>
      </w:r>
    </w:p>
    <w:p w:rsidR="00F26EA2" w:rsidRPr="004546EC" w:rsidRDefault="00F26EA2" w:rsidP="00F26EA2">
      <w:pPr>
        <w:rPr>
          <w:rFonts w:ascii="Helvetica" w:hAnsi="Helvetica" w:cs="Helvetica"/>
          <w:sz w:val="22"/>
          <w:szCs w:val="22"/>
        </w:rPr>
      </w:pP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 xml:space="preserve">The components of the Enrichment Program include the following: </w:t>
      </w:r>
    </w:p>
    <w:p w:rsidR="00F26EA2" w:rsidRPr="004546EC" w:rsidRDefault="00F26EA2" w:rsidP="00F26EA2">
      <w:pPr>
        <w:rPr>
          <w:rFonts w:ascii="Helvetica" w:hAnsi="Helvetica" w:cs="Helvetica"/>
          <w:sz w:val="22"/>
          <w:szCs w:val="22"/>
        </w:rPr>
      </w:pPr>
    </w:p>
    <w:p w:rsidR="00F26EA2" w:rsidRPr="004546EC" w:rsidRDefault="00F26EA2" w:rsidP="00F26EA2">
      <w:pPr>
        <w:pStyle w:val="ListParagraph"/>
        <w:numPr>
          <w:ilvl w:val="0"/>
          <w:numId w:val="3"/>
        </w:numPr>
        <w:rPr>
          <w:rFonts w:ascii="Helvetica" w:hAnsi="Helvetica" w:cs="Helvetica"/>
          <w:sz w:val="22"/>
          <w:szCs w:val="22"/>
        </w:rPr>
      </w:pPr>
      <w:r w:rsidRPr="004546EC">
        <w:rPr>
          <w:rFonts w:ascii="Helvetica" w:hAnsi="Helvetica" w:cs="Helvetica"/>
          <w:sz w:val="22"/>
          <w:szCs w:val="22"/>
        </w:rPr>
        <w:t xml:space="preserve">Attend one of the webinars hosted by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and the Martin Aboriginal Education Initiative team members on Aboriginal topics. Webinars will take place throughout the spring. </w:t>
      </w:r>
    </w:p>
    <w:p w:rsidR="00F26EA2" w:rsidRPr="004546EC" w:rsidRDefault="00F26EA2" w:rsidP="00F26EA2">
      <w:pPr>
        <w:pStyle w:val="ListParagraph"/>
        <w:rPr>
          <w:rFonts w:ascii="Helvetica" w:hAnsi="Helvetica" w:cs="Helvetica"/>
          <w:sz w:val="22"/>
          <w:szCs w:val="22"/>
        </w:rPr>
      </w:pPr>
    </w:p>
    <w:p w:rsidR="00F26EA2" w:rsidRPr="004546EC" w:rsidRDefault="00F26EA2" w:rsidP="00F26EA2">
      <w:pPr>
        <w:pStyle w:val="ListParagraph"/>
        <w:numPr>
          <w:ilvl w:val="0"/>
          <w:numId w:val="3"/>
        </w:numPr>
        <w:rPr>
          <w:rFonts w:ascii="Helvetica" w:hAnsi="Helvetica" w:cs="Helvetica"/>
          <w:sz w:val="22"/>
          <w:szCs w:val="22"/>
        </w:rPr>
      </w:pPr>
      <w:r w:rsidRPr="004546EC">
        <w:rPr>
          <w:rFonts w:ascii="Helvetica" w:hAnsi="Helvetica" w:cs="Helvetica"/>
          <w:sz w:val="22"/>
          <w:szCs w:val="22"/>
        </w:rPr>
        <w:t xml:space="preserve">Complete at least </w:t>
      </w:r>
      <w:r w:rsidR="0095506A">
        <w:rPr>
          <w:rFonts w:ascii="Helvetica" w:hAnsi="Helvetica" w:cs="Helvetica"/>
          <w:sz w:val="22"/>
          <w:szCs w:val="22"/>
        </w:rPr>
        <w:t>two</w:t>
      </w:r>
      <w:r w:rsidRPr="004546EC">
        <w:rPr>
          <w:rFonts w:ascii="Helvetica" w:hAnsi="Helvetica" w:cs="Helvetica"/>
          <w:sz w:val="22"/>
          <w:szCs w:val="22"/>
        </w:rPr>
        <w:t xml:space="preserve"> of the suggested enrichment activities outlined on the following page. You may also create and submit alternative activities.</w:t>
      </w:r>
    </w:p>
    <w:p w:rsidR="00F26EA2" w:rsidRPr="004546EC" w:rsidRDefault="00F26EA2" w:rsidP="00F26EA2">
      <w:pPr>
        <w:rPr>
          <w:rFonts w:ascii="Helvetica" w:hAnsi="Helvetica" w:cs="Helvetica"/>
          <w:sz w:val="22"/>
          <w:szCs w:val="22"/>
        </w:rPr>
      </w:pPr>
    </w:p>
    <w:p w:rsidR="00F26EA2" w:rsidRPr="004546EC" w:rsidRDefault="00F26EA2" w:rsidP="00F26EA2">
      <w:pPr>
        <w:pStyle w:val="ListParagraph"/>
        <w:numPr>
          <w:ilvl w:val="0"/>
          <w:numId w:val="3"/>
        </w:numPr>
        <w:rPr>
          <w:rFonts w:ascii="Helvetica" w:hAnsi="Helvetica" w:cs="Helvetica"/>
          <w:sz w:val="22"/>
          <w:szCs w:val="22"/>
        </w:rPr>
      </w:pPr>
      <w:r w:rsidRPr="004546EC">
        <w:rPr>
          <w:rFonts w:ascii="Helvetica" w:hAnsi="Helvetica" w:cs="Helvetica"/>
          <w:sz w:val="22"/>
          <w:szCs w:val="22"/>
        </w:rPr>
        <w:t>Share</w:t>
      </w:r>
      <w:r w:rsidR="00F658EC" w:rsidRPr="004546EC">
        <w:rPr>
          <w:rFonts w:ascii="Helvetica" w:hAnsi="Helvetica" w:cs="Helvetica"/>
          <w:sz w:val="22"/>
          <w:szCs w:val="22"/>
        </w:rPr>
        <w:t xml:space="preserve"> a portfolio</w:t>
      </w:r>
      <w:r w:rsidRPr="004546EC">
        <w:rPr>
          <w:rFonts w:ascii="Helvetica" w:hAnsi="Helvetica" w:cs="Helvetica"/>
          <w:sz w:val="22"/>
          <w:szCs w:val="22"/>
        </w:rPr>
        <w:t xml:space="preserve"> </w:t>
      </w:r>
      <w:r w:rsidR="00F658EC" w:rsidRPr="004546EC">
        <w:rPr>
          <w:rFonts w:ascii="Helvetica" w:hAnsi="Helvetica" w:cs="Helvetica"/>
          <w:sz w:val="22"/>
          <w:szCs w:val="22"/>
        </w:rPr>
        <w:t>(</w:t>
      </w:r>
      <w:r w:rsidRPr="004546EC">
        <w:rPr>
          <w:rFonts w:ascii="Helvetica" w:hAnsi="Helvetica" w:cs="Helvetica"/>
          <w:sz w:val="22"/>
          <w:szCs w:val="22"/>
        </w:rPr>
        <w:t>examples of your students’ activities</w:t>
      </w:r>
      <w:r w:rsidR="00F658EC" w:rsidRPr="004546EC">
        <w:rPr>
          <w:rFonts w:ascii="Helvetica" w:hAnsi="Helvetica" w:cs="Helvetica"/>
          <w:sz w:val="22"/>
          <w:szCs w:val="22"/>
        </w:rPr>
        <w:t>)</w:t>
      </w:r>
      <w:r w:rsidRPr="004546EC">
        <w:rPr>
          <w:rFonts w:ascii="Helvetica" w:hAnsi="Helvetica" w:cs="Helvetica"/>
          <w:sz w:val="22"/>
          <w:szCs w:val="22"/>
        </w:rPr>
        <w:t xml:space="preserve"> with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and MA</w:t>
      </w:r>
      <w:r w:rsidR="00C9549B" w:rsidRPr="004546EC">
        <w:rPr>
          <w:rFonts w:ascii="Helvetica" w:hAnsi="Helvetica" w:cs="Helvetica"/>
          <w:sz w:val="22"/>
          <w:szCs w:val="22"/>
        </w:rPr>
        <w:t>EI by April 17</w:t>
      </w:r>
      <w:r w:rsidR="00C9549B" w:rsidRPr="004546EC">
        <w:rPr>
          <w:rFonts w:ascii="Helvetica" w:hAnsi="Helvetica" w:cs="Helvetica"/>
          <w:sz w:val="22"/>
          <w:szCs w:val="22"/>
          <w:vertAlign w:val="superscript"/>
        </w:rPr>
        <w:t>th</w:t>
      </w:r>
      <w:r w:rsidR="00C9549B" w:rsidRPr="004546EC">
        <w:rPr>
          <w:rFonts w:ascii="Helvetica" w:hAnsi="Helvetica" w:cs="Helvetica"/>
          <w:sz w:val="22"/>
          <w:szCs w:val="22"/>
        </w:rPr>
        <w:t xml:space="preserve"> 2015.</w:t>
      </w:r>
    </w:p>
    <w:p w:rsidR="00F26EA2" w:rsidRPr="004546EC" w:rsidRDefault="00F26EA2" w:rsidP="00F26EA2">
      <w:pPr>
        <w:rPr>
          <w:rFonts w:ascii="Helvetica" w:hAnsi="Helvetica" w:cs="Helvetica"/>
          <w:sz w:val="22"/>
          <w:szCs w:val="22"/>
        </w:rPr>
      </w:pPr>
    </w:p>
    <w:p w:rsidR="00F26EA2" w:rsidRPr="004546EC" w:rsidRDefault="00F26EA2" w:rsidP="00F26EA2">
      <w:pPr>
        <w:rPr>
          <w:rFonts w:ascii="Helvetica" w:hAnsi="Helvetica" w:cs="Helvetica"/>
          <w:sz w:val="22"/>
          <w:szCs w:val="22"/>
        </w:rPr>
      </w:pPr>
    </w:p>
    <w:p w:rsidR="00F26EA2" w:rsidRPr="004546EC" w:rsidRDefault="00F26EA2" w:rsidP="00F26EA2">
      <w:pPr>
        <w:rPr>
          <w:rFonts w:ascii="Helvetica" w:hAnsi="Helvetica" w:cs="Helvetica"/>
          <w:b/>
          <w:color w:val="4F81BD"/>
          <w:sz w:val="22"/>
          <w:szCs w:val="22"/>
        </w:rPr>
      </w:pPr>
      <w:r w:rsidRPr="004546EC">
        <w:rPr>
          <w:rFonts w:ascii="Helvetica" w:hAnsi="Helvetica" w:cs="Helvetica"/>
          <w:b/>
          <w:color w:val="4F81BD"/>
          <w:sz w:val="22"/>
          <w:szCs w:val="22"/>
        </w:rPr>
        <w:t xml:space="preserve">Program Reporting </w:t>
      </w: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 xml:space="preserve">Participating groups will work with the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team to create a portfolio of their Enrichment Program activities. This portfolio, containing examples of student projects and their reflections on their learning, will be presented to Craig </w:t>
      </w:r>
      <w:proofErr w:type="spellStart"/>
      <w:r w:rsidRPr="004546EC">
        <w:rPr>
          <w:rFonts w:ascii="Helvetica" w:hAnsi="Helvetica" w:cs="Helvetica"/>
          <w:sz w:val="22"/>
          <w:szCs w:val="22"/>
        </w:rPr>
        <w:t>Kielburger</w:t>
      </w:r>
      <w:proofErr w:type="spellEnd"/>
      <w:r w:rsidRPr="004546EC">
        <w:rPr>
          <w:rFonts w:ascii="Helvetica" w:hAnsi="Helvetica" w:cs="Helvetica"/>
          <w:sz w:val="22"/>
          <w:szCs w:val="22"/>
        </w:rPr>
        <w:t xml:space="preserve">, founder of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and The Right </w:t>
      </w:r>
      <w:proofErr w:type="spellStart"/>
      <w:r w:rsidRPr="004546EC">
        <w:rPr>
          <w:rFonts w:ascii="Helvetica" w:hAnsi="Helvetica" w:cs="Helvetica"/>
          <w:sz w:val="22"/>
          <w:szCs w:val="22"/>
        </w:rPr>
        <w:t>Honourable</w:t>
      </w:r>
      <w:proofErr w:type="spellEnd"/>
      <w:r w:rsidRPr="004546EC">
        <w:rPr>
          <w:rFonts w:ascii="Helvetica" w:hAnsi="Helvetica" w:cs="Helvetica"/>
          <w:sz w:val="22"/>
          <w:szCs w:val="22"/>
        </w:rPr>
        <w:t xml:space="preserve"> Paul Mar</w:t>
      </w:r>
      <w:r w:rsidR="00296FBB">
        <w:rPr>
          <w:rFonts w:ascii="Helvetica" w:hAnsi="Helvetica" w:cs="Helvetica"/>
          <w:sz w:val="22"/>
          <w:szCs w:val="22"/>
        </w:rPr>
        <w:t>tin, former Prime Minister and f</w:t>
      </w:r>
      <w:r w:rsidRPr="004546EC">
        <w:rPr>
          <w:rFonts w:ascii="Helvetica" w:hAnsi="Helvetica" w:cs="Helvetica"/>
          <w:sz w:val="22"/>
          <w:szCs w:val="22"/>
        </w:rPr>
        <w:t xml:space="preserve">ounder of the Martin Aboriginal Education Initiative. </w:t>
      </w:r>
    </w:p>
    <w:p w:rsidR="00F26EA2" w:rsidRPr="004546EC" w:rsidRDefault="00F26EA2" w:rsidP="00F26EA2">
      <w:pPr>
        <w:rPr>
          <w:rFonts w:ascii="Helvetica" w:hAnsi="Helvetica" w:cs="Helvetica"/>
          <w:sz w:val="22"/>
          <w:szCs w:val="22"/>
        </w:rPr>
      </w:pPr>
    </w:p>
    <w:p w:rsidR="00F26EA2" w:rsidRPr="004546EC" w:rsidRDefault="00F26EA2" w:rsidP="00F26EA2">
      <w:pPr>
        <w:rPr>
          <w:rFonts w:ascii="Helvetica" w:hAnsi="Helvetica" w:cs="Helvetica"/>
          <w:b/>
          <w:color w:val="4F81BD"/>
          <w:sz w:val="22"/>
          <w:szCs w:val="22"/>
        </w:rPr>
      </w:pPr>
      <w:r w:rsidRPr="004546EC">
        <w:rPr>
          <w:rFonts w:ascii="Helvetica" w:hAnsi="Helvetica" w:cs="Helvetica"/>
          <w:b/>
          <w:color w:val="4F81BD"/>
          <w:sz w:val="22"/>
          <w:szCs w:val="22"/>
        </w:rPr>
        <w:t xml:space="preserve">School Recognition </w:t>
      </w: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 xml:space="preserve">Each classroom or student group that participates successfully in the Enrichment Program will receive a certificate of recognition from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and the Martin Aboriginal Education Initiative. The certificate recognizes your commitment to educating yourselves and others on Aboriginal topics. </w:t>
      </w:r>
      <w:r w:rsidR="00F658EC" w:rsidRPr="004546EC">
        <w:rPr>
          <w:rFonts w:ascii="Helvetica" w:hAnsi="Helvetica" w:cs="Helvetica"/>
          <w:sz w:val="22"/>
          <w:szCs w:val="22"/>
        </w:rPr>
        <w:t>The certificates will be mailed to schools</w:t>
      </w:r>
      <w:r w:rsidR="00365708" w:rsidRPr="004546EC">
        <w:rPr>
          <w:rFonts w:ascii="Helvetica" w:hAnsi="Helvetica" w:cs="Helvetica"/>
          <w:sz w:val="22"/>
          <w:szCs w:val="22"/>
        </w:rPr>
        <w:t xml:space="preserve"> upon receipt of their portfolio.</w:t>
      </w:r>
      <w:r w:rsidR="00F658EC" w:rsidRPr="004546EC">
        <w:rPr>
          <w:rFonts w:ascii="Helvetica" w:hAnsi="Helvetica" w:cs="Helvetica"/>
          <w:sz w:val="22"/>
          <w:szCs w:val="22"/>
        </w:rPr>
        <w:t xml:space="preserve"> </w:t>
      </w:r>
    </w:p>
    <w:p w:rsidR="004546EC" w:rsidRDefault="004546EC" w:rsidP="00F26EA2">
      <w:pPr>
        <w:rPr>
          <w:rFonts w:ascii="Helvetica" w:hAnsi="Helvetica" w:cs="Helvetica"/>
          <w:sz w:val="22"/>
          <w:szCs w:val="22"/>
        </w:rPr>
      </w:pPr>
    </w:p>
    <w:p w:rsidR="00F26EA2" w:rsidRPr="004546EC" w:rsidRDefault="008C65AD" w:rsidP="00F26EA2">
      <w:pPr>
        <w:rPr>
          <w:rFonts w:ascii="Helvetica" w:hAnsi="Helvetica" w:cs="Helvetica"/>
          <w:b/>
          <w:color w:val="4581BD"/>
          <w:sz w:val="22"/>
          <w:szCs w:val="22"/>
        </w:rPr>
      </w:pPr>
      <w:r>
        <w:rPr>
          <w:rFonts w:ascii="Helvetica" w:hAnsi="Helvetica" w:cs="Helvetica"/>
          <w:b/>
          <w:color w:val="4581BD"/>
          <w:sz w:val="22"/>
          <w:szCs w:val="22"/>
        </w:rPr>
        <w:t>S</w:t>
      </w:r>
      <w:r w:rsidR="00F26EA2" w:rsidRPr="004546EC">
        <w:rPr>
          <w:rFonts w:ascii="Helvetica" w:hAnsi="Helvetica" w:cs="Helvetica"/>
          <w:b/>
          <w:color w:val="4581BD"/>
          <w:sz w:val="22"/>
          <w:szCs w:val="22"/>
        </w:rPr>
        <w:t xml:space="preserve">uggested Enrichment Activities </w:t>
      </w:r>
    </w:p>
    <w:p w:rsidR="00F26EA2" w:rsidRPr="004546EC" w:rsidRDefault="00F26EA2" w:rsidP="00F26EA2">
      <w:pPr>
        <w:rPr>
          <w:rFonts w:ascii="Helvetica" w:hAnsi="Helvetica" w:cs="Helvetica"/>
          <w:sz w:val="22"/>
          <w:szCs w:val="22"/>
        </w:rPr>
      </w:pPr>
      <w:r w:rsidRPr="004546EC">
        <w:rPr>
          <w:rFonts w:ascii="Helvetica" w:hAnsi="Helvetica" w:cs="Helvetica"/>
          <w:sz w:val="22"/>
          <w:szCs w:val="22"/>
        </w:rPr>
        <w:t>In addition to discussing</w:t>
      </w:r>
      <w:r w:rsidR="00F658EC" w:rsidRPr="004546EC">
        <w:rPr>
          <w:rFonts w:ascii="Helvetica" w:hAnsi="Helvetica" w:cs="Helvetica"/>
          <w:sz w:val="22"/>
          <w:szCs w:val="22"/>
        </w:rPr>
        <w:t xml:space="preserve"> the We Stand Together</w:t>
      </w:r>
      <w:r w:rsidRPr="004546EC">
        <w:rPr>
          <w:rFonts w:ascii="Helvetica" w:hAnsi="Helvetica" w:cs="Helvetica"/>
          <w:sz w:val="22"/>
          <w:szCs w:val="22"/>
        </w:rPr>
        <w:t xml:space="preserve"> Daily Facts and attending a webinar, participating schools are asked to complete </w:t>
      </w:r>
      <w:r w:rsidRPr="004546EC">
        <w:rPr>
          <w:rFonts w:ascii="Helvetica" w:hAnsi="Helvetica" w:cs="Helvetica"/>
          <w:b/>
          <w:sz w:val="22"/>
          <w:szCs w:val="22"/>
        </w:rPr>
        <w:t>at least two other activities</w:t>
      </w:r>
      <w:r w:rsidRPr="004546EC">
        <w:rPr>
          <w:rFonts w:ascii="Helvetica" w:hAnsi="Helvetica" w:cs="Helvetica"/>
          <w:sz w:val="22"/>
          <w:szCs w:val="22"/>
        </w:rPr>
        <w:t xml:space="preserve"> related to Aboriginal topics. Below are some suggestions to get you started, or you may come up with your own activities. Samples of student work for these activities will make up your Enrichment Program portfolio. </w:t>
      </w:r>
    </w:p>
    <w:p w:rsidR="00F658EC" w:rsidRPr="004546EC" w:rsidRDefault="00F658EC" w:rsidP="00F26EA2">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lastRenderedPageBreak/>
        <w:t xml:space="preserve">Classroom reading of a book/article written by an Aboriginal author. </w:t>
      </w:r>
    </w:p>
    <w:p w:rsidR="00F658EC" w:rsidRPr="004546EC" w:rsidRDefault="00F658EC" w:rsidP="00F658EC">
      <w:pPr>
        <w:pStyle w:val="ListParagraph"/>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Inviting an Aboriginal speaker/performer to your school.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Identifying the traditional First Nations territory that your community is part of and presenting a research project of this First Nation’s history and current situation.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Documenting highlights from what was learned through the We Stand Together lesson plans.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Registering on the </w:t>
      </w:r>
      <w:hyperlink r:id="rId8" w:history="1">
        <w:r w:rsidRPr="004546EC">
          <w:rPr>
            <w:rStyle w:val="Hyperlink"/>
            <w:rFonts w:ascii="Helvetica" w:hAnsi="Helvetica" w:cs="Helvetica"/>
            <w:sz w:val="22"/>
            <w:szCs w:val="22"/>
          </w:rPr>
          <w:t>Promising Practices in Aboriginal Education</w:t>
        </w:r>
      </w:hyperlink>
      <w:r w:rsidR="00CF01A4" w:rsidRPr="004546EC">
        <w:rPr>
          <w:rFonts w:ascii="Helvetica" w:hAnsi="Helvetica" w:cs="Helvetica"/>
          <w:sz w:val="22"/>
          <w:szCs w:val="22"/>
        </w:rPr>
        <w:t xml:space="preserve"> clearinghouse website </w:t>
      </w:r>
      <w:r w:rsidRPr="004546EC">
        <w:rPr>
          <w:rFonts w:ascii="Helvetica" w:hAnsi="Helvetica" w:cs="Helvetica"/>
          <w:sz w:val="22"/>
          <w:szCs w:val="22"/>
        </w:rPr>
        <w:t xml:space="preserve">to access additional teaching materials and related research.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Creating an 11th Daily Fact and sharing it with Free </w:t>
      </w:r>
      <w:proofErr w:type="gramStart"/>
      <w:r w:rsidRPr="004546EC">
        <w:rPr>
          <w:rFonts w:ascii="Helvetica" w:hAnsi="Helvetica" w:cs="Helvetica"/>
          <w:sz w:val="22"/>
          <w:szCs w:val="22"/>
        </w:rPr>
        <w:t>The</w:t>
      </w:r>
      <w:proofErr w:type="gramEnd"/>
      <w:r w:rsidRPr="004546EC">
        <w:rPr>
          <w:rFonts w:ascii="Helvetica" w:hAnsi="Helvetica" w:cs="Helvetica"/>
          <w:sz w:val="22"/>
          <w:szCs w:val="22"/>
        </w:rPr>
        <w:t xml:space="preserve"> Children and the Martin Aboriginal Education Initiative (MAEI). </w:t>
      </w:r>
    </w:p>
    <w:p w:rsidR="00F658EC" w:rsidRPr="004546EC" w:rsidRDefault="00F658EC" w:rsidP="00F658EC">
      <w:pPr>
        <w:rPr>
          <w:rFonts w:ascii="Helvetica" w:hAnsi="Helvetica" w:cs="Helvetica"/>
          <w:sz w:val="22"/>
          <w:szCs w:val="22"/>
        </w:rPr>
      </w:pPr>
    </w:p>
    <w:p w:rsidR="00F658EC"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Designing a survey to investigate how inclusive the school commun</w:t>
      </w:r>
      <w:r w:rsidR="00F658EC" w:rsidRPr="004546EC">
        <w:rPr>
          <w:rFonts w:ascii="Helvetica" w:hAnsi="Helvetica" w:cs="Helvetica"/>
          <w:sz w:val="22"/>
          <w:szCs w:val="22"/>
        </w:rPr>
        <w:t>ity is for Aboriginal students.</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Identifying how the </w:t>
      </w:r>
      <w:hyperlink r:id="rId9" w:history="1">
        <w:r w:rsidRPr="004546EC">
          <w:rPr>
            <w:rStyle w:val="Hyperlink"/>
            <w:rFonts w:ascii="Helvetica" w:hAnsi="Helvetica" w:cs="Helvetica"/>
            <w:sz w:val="22"/>
            <w:szCs w:val="22"/>
          </w:rPr>
          <w:t>UN Declaration of the Rights of Indigenous Peoples</w:t>
        </w:r>
      </w:hyperlink>
      <w:r w:rsidRPr="004546EC">
        <w:rPr>
          <w:rFonts w:ascii="Helvetica" w:hAnsi="Helvetica" w:cs="Helvetica"/>
          <w:sz w:val="22"/>
          <w:szCs w:val="22"/>
        </w:rPr>
        <w:t xml:space="preserve"> might apply to a current Aboriginal topic.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Discussing current event </w:t>
      </w:r>
      <w:r w:rsidR="00F658EC" w:rsidRPr="004546EC">
        <w:rPr>
          <w:rFonts w:ascii="Helvetica" w:hAnsi="Helvetica" w:cs="Helvetica"/>
          <w:sz w:val="22"/>
          <w:szCs w:val="22"/>
        </w:rPr>
        <w:t xml:space="preserve">news </w:t>
      </w:r>
      <w:r w:rsidRPr="004546EC">
        <w:rPr>
          <w:rFonts w:ascii="Helvetica" w:hAnsi="Helvetica" w:cs="Helvetica"/>
          <w:sz w:val="22"/>
          <w:szCs w:val="22"/>
        </w:rPr>
        <w:t xml:space="preserve">stories that have involved an Aboriginal group or person.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Screening a film or documentary about Aboriginal history or culture. </w:t>
      </w:r>
    </w:p>
    <w:p w:rsidR="00F658EC" w:rsidRPr="004546EC" w:rsidRDefault="00F658EC" w:rsidP="00F658EC">
      <w:pPr>
        <w:rPr>
          <w:rFonts w:ascii="Helvetica" w:hAnsi="Helvetica" w:cs="Helvetica"/>
          <w:sz w:val="22"/>
          <w:szCs w:val="22"/>
        </w:rPr>
      </w:pPr>
    </w:p>
    <w:p w:rsidR="00F26EA2" w:rsidRPr="004546EC" w:rsidRDefault="00F26EA2" w:rsidP="00F658EC">
      <w:pPr>
        <w:pStyle w:val="ListParagraph"/>
        <w:numPr>
          <w:ilvl w:val="0"/>
          <w:numId w:val="5"/>
        </w:numPr>
        <w:rPr>
          <w:rFonts w:ascii="Helvetica" w:hAnsi="Helvetica" w:cs="Helvetica"/>
          <w:sz w:val="22"/>
          <w:szCs w:val="22"/>
        </w:rPr>
      </w:pPr>
      <w:r w:rsidRPr="004546EC">
        <w:rPr>
          <w:rFonts w:ascii="Helvetica" w:hAnsi="Helvetica" w:cs="Helvetica"/>
          <w:sz w:val="22"/>
          <w:szCs w:val="22"/>
        </w:rPr>
        <w:t xml:space="preserve">Interviewing a First Nations, Métis or Inuit adult or elder to determine how you can continue to raise awareness. </w:t>
      </w:r>
    </w:p>
    <w:p w:rsidR="00F658EC" w:rsidRPr="004546EC" w:rsidRDefault="00F658EC" w:rsidP="00F658EC">
      <w:pPr>
        <w:pStyle w:val="ListParagraph"/>
        <w:rPr>
          <w:rFonts w:ascii="Helvetica" w:hAnsi="Helvetica" w:cs="Helvetica"/>
          <w:sz w:val="22"/>
          <w:szCs w:val="22"/>
        </w:rPr>
      </w:pPr>
      <w:bookmarkStart w:id="0" w:name="_GoBack"/>
      <w:bookmarkEnd w:id="0"/>
    </w:p>
    <w:p w:rsidR="00F26EA2" w:rsidRPr="004546EC" w:rsidRDefault="00F26EA2" w:rsidP="008C65AD">
      <w:pPr>
        <w:pStyle w:val="NormalWeb"/>
        <w:spacing w:before="0" w:beforeAutospacing="0" w:after="0" w:afterAutospacing="0"/>
        <w:ind w:left="1440"/>
        <w:rPr>
          <w:rFonts w:ascii="Helvetica" w:hAnsi="Helvetica" w:cs="Helvetica"/>
          <w:sz w:val="22"/>
          <w:szCs w:val="22"/>
        </w:rPr>
      </w:pPr>
    </w:p>
    <w:sectPr w:rsidR="00F26EA2" w:rsidRPr="004546EC" w:rsidSect="003B4EB9">
      <w:headerReference w:type="default" r:id="rId10"/>
      <w:footerReference w:type="default" r:id="rId11"/>
      <w:pgSz w:w="12240" w:h="15840"/>
      <w:pgMar w:top="1701" w:right="1440" w:bottom="1440"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18" w:rsidRDefault="006F4918" w:rsidP="00EC0425">
      <w:r>
        <w:separator/>
      </w:r>
    </w:p>
  </w:endnote>
  <w:endnote w:type="continuationSeparator" w:id="0">
    <w:p w:rsidR="006F4918" w:rsidRDefault="006F4918" w:rsidP="00EC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98" w:rsidRPr="006D716C" w:rsidRDefault="006F4918" w:rsidP="00F26EA2">
    <w:pPr>
      <w:pStyle w:val="Footer"/>
      <w:tabs>
        <w:tab w:val="clear" w:pos="8640"/>
        <w:tab w:val="left" w:pos="5220"/>
      </w:tabs>
      <w:rPr>
        <w:rFonts w:ascii="Helvetica" w:hAnsi="Helvetica" w:cs="Helvetica"/>
        <w:b/>
        <w:color w:val="FFFFFF" w:themeColor="background1"/>
        <w:sz w:val="18"/>
        <w:szCs w:val="18"/>
      </w:rPr>
    </w:pPr>
    <w:sdt>
      <w:sdtPr>
        <w:rPr>
          <w:b/>
          <w:color w:val="FFFFFF" w:themeColor="background1"/>
          <w:sz w:val="20"/>
          <w:szCs w:val="20"/>
        </w:rPr>
        <w:id w:val="1798793148"/>
        <w:docPartObj>
          <w:docPartGallery w:val="Page Numbers (Bottom of Page)"/>
          <w:docPartUnique/>
        </w:docPartObj>
      </w:sdtPr>
      <w:sdtEndPr>
        <w:rPr>
          <w:rFonts w:ascii="Helvetica" w:hAnsi="Helvetica" w:cs="Helvetica"/>
          <w:noProof/>
          <w:sz w:val="18"/>
          <w:szCs w:val="18"/>
        </w:rPr>
      </w:sdtEndPr>
      <w:sdtContent>
        <w:r w:rsidR="00F26EA2">
          <w:rPr>
            <w:rFonts w:ascii="Helvetica" w:hAnsi="Helvetica" w:cs="Helvetica"/>
            <w:b/>
            <w:color w:val="FFFFFF" w:themeColor="background1"/>
            <w:sz w:val="18"/>
            <w:szCs w:val="18"/>
          </w:rPr>
          <w:t>2014/2015 We Stand Together Enrichment Program</w:t>
        </w:r>
      </w:sdtContent>
    </w:sdt>
    <w:r w:rsidR="00F26EA2">
      <w:rPr>
        <w:rFonts w:ascii="Helvetica" w:hAnsi="Helvetica" w:cs="Helvetica"/>
        <w:b/>
        <w:noProof/>
        <w:color w:val="FFFFFF" w:themeColor="background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18" w:rsidRDefault="006F4918" w:rsidP="00EC0425">
      <w:r>
        <w:separator/>
      </w:r>
    </w:p>
  </w:footnote>
  <w:footnote w:type="continuationSeparator" w:id="0">
    <w:p w:rsidR="006F4918" w:rsidRDefault="006F4918" w:rsidP="00EC0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998" w:rsidRDefault="00296FBB" w:rsidP="00BE6B83">
    <w:pPr>
      <w:pStyle w:val="Header"/>
      <w:tabs>
        <w:tab w:val="clear" w:pos="4320"/>
        <w:tab w:val="clear" w:pos="8640"/>
        <w:tab w:val="right" w:pos="9360"/>
      </w:tabs>
    </w:pPr>
    <w:r>
      <w:rPr>
        <w:noProof/>
        <w:lang w:val="en-CA" w:eastAsia="en-CA"/>
      </w:rPr>
      <w:drawing>
        <wp:anchor distT="0" distB="0" distL="114300" distR="114300" simplePos="0" relativeHeight="251658240" behindDoc="1" locked="0" layoutInCell="1" allowOverlap="1" wp14:anchorId="1FBA6062" wp14:editId="4C105BCE">
          <wp:simplePos x="0" y="0"/>
          <wp:positionH relativeFrom="column">
            <wp:posOffset>-973455</wp:posOffset>
          </wp:positionH>
          <wp:positionV relativeFrom="paragraph">
            <wp:posOffset>594360</wp:posOffset>
          </wp:positionV>
          <wp:extent cx="7801610" cy="9056370"/>
          <wp:effectExtent l="0" t="0" r="8890" b="0"/>
          <wp:wrapNone/>
          <wp:docPr id="1" name="Picture 1" descr="im a  g  i ne:Users:matt:Desktop:word doc template:2013 word doc templa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 a  g  i ne:Users:matt:Desktop:word doc template:2013 word doc template-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0134"/>
                  <a:stretch/>
                </pic:blipFill>
                <pic:spPr bwMode="auto">
                  <a:xfrm>
                    <a:off x="0" y="0"/>
                    <a:ext cx="7801610" cy="905637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F26EA2">
      <w:rPr>
        <w:noProof/>
        <w:lang w:val="en-CA" w:eastAsia="en-CA"/>
      </w:rPr>
      <w:drawing>
        <wp:anchor distT="0" distB="0" distL="114300" distR="114300" simplePos="0" relativeHeight="251660288" behindDoc="0" locked="0" layoutInCell="1" allowOverlap="1" wp14:anchorId="57B04678" wp14:editId="208C5977">
          <wp:simplePos x="0" y="0"/>
          <wp:positionH relativeFrom="column">
            <wp:posOffset>-160020</wp:posOffset>
          </wp:positionH>
          <wp:positionV relativeFrom="paragraph">
            <wp:posOffset>-118745</wp:posOffset>
          </wp:positionV>
          <wp:extent cx="1764030" cy="6286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i.jpg"/>
                  <pic:cNvPicPr/>
                </pic:nvPicPr>
                <pic:blipFill>
                  <a:blip r:embed="rId2">
                    <a:extLst>
                      <a:ext uri="{28A0092B-C50C-407E-A947-70E740481C1C}">
                        <a14:useLocalDpi xmlns:a14="http://schemas.microsoft.com/office/drawing/2010/main" val="0"/>
                      </a:ext>
                    </a:extLst>
                  </a:blip>
                  <a:stretch>
                    <a:fillRect/>
                  </a:stretch>
                </pic:blipFill>
                <pic:spPr>
                  <a:xfrm>
                    <a:off x="0" y="0"/>
                    <a:ext cx="1764030" cy="628650"/>
                  </a:xfrm>
                  <a:prstGeom prst="rect">
                    <a:avLst/>
                  </a:prstGeom>
                </pic:spPr>
              </pic:pic>
            </a:graphicData>
          </a:graphic>
          <wp14:sizeRelH relativeFrom="page">
            <wp14:pctWidth>0</wp14:pctWidth>
          </wp14:sizeRelH>
          <wp14:sizeRelV relativeFrom="page">
            <wp14:pctHeight>0</wp14:pctHeight>
          </wp14:sizeRelV>
        </wp:anchor>
      </w:drawing>
    </w:r>
    <w:r w:rsidR="00FB4FD2">
      <w:rPr>
        <w:noProof/>
        <w:lang w:val="en-CA" w:eastAsia="en-CA"/>
      </w:rPr>
      <w:drawing>
        <wp:anchor distT="0" distB="0" distL="114300" distR="114300" simplePos="0" relativeHeight="251659264" behindDoc="0" locked="0" layoutInCell="1" allowOverlap="1" wp14:anchorId="4350E4F9" wp14:editId="116D0DE2">
          <wp:simplePos x="0" y="0"/>
          <wp:positionH relativeFrom="margin">
            <wp:align>right</wp:align>
          </wp:positionH>
          <wp:positionV relativeFrom="paragraph">
            <wp:posOffset>-141605</wp:posOffset>
          </wp:positionV>
          <wp:extent cx="457200" cy="6515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 Act.png"/>
                  <pic:cNvPicPr/>
                </pic:nvPicPr>
                <pic:blipFill>
                  <a:blip r:embed="rId3">
                    <a:extLst>
                      <a:ext uri="{28A0092B-C50C-407E-A947-70E740481C1C}">
                        <a14:useLocalDpi xmlns:a14="http://schemas.microsoft.com/office/drawing/2010/main" val="0"/>
                      </a:ext>
                    </a:extLst>
                  </a:blip>
                  <a:stretch>
                    <a:fillRect/>
                  </a:stretch>
                </pic:blipFill>
                <pic:spPr>
                  <a:xfrm>
                    <a:off x="0" y="0"/>
                    <a:ext cx="457200" cy="651510"/>
                  </a:xfrm>
                  <a:prstGeom prst="rect">
                    <a:avLst/>
                  </a:prstGeom>
                </pic:spPr>
              </pic:pic>
            </a:graphicData>
          </a:graphic>
          <wp14:sizeRelH relativeFrom="page">
            <wp14:pctWidth>0</wp14:pctWidth>
          </wp14:sizeRelH>
          <wp14:sizeRelV relativeFrom="page">
            <wp14:pctHeight>0</wp14:pctHeight>
          </wp14:sizeRelV>
        </wp:anchor>
      </w:drawing>
    </w:r>
    <w:r w:rsidR="00BE6B8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43F7"/>
    <w:multiLevelType w:val="hybridMultilevel"/>
    <w:tmpl w:val="4516D9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19045C59"/>
    <w:multiLevelType w:val="hybridMultilevel"/>
    <w:tmpl w:val="112035E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E31E2E"/>
    <w:multiLevelType w:val="hybridMultilevel"/>
    <w:tmpl w:val="7AE4E3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3B901A2"/>
    <w:multiLevelType w:val="hybridMultilevel"/>
    <w:tmpl w:val="BEA09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DEA5CC4"/>
    <w:multiLevelType w:val="hybridMultilevel"/>
    <w:tmpl w:val="0B4CB7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E584F9E"/>
    <w:multiLevelType w:val="hybridMultilevel"/>
    <w:tmpl w:val="3586CF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25"/>
    <w:rsid w:val="00057A7E"/>
    <w:rsid w:val="001162B7"/>
    <w:rsid w:val="001D4998"/>
    <w:rsid w:val="00226CC3"/>
    <w:rsid w:val="00276A82"/>
    <w:rsid w:val="00296FBB"/>
    <w:rsid w:val="00365708"/>
    <w:rsid w:val="00397725"/>
    <w:rsid w:val="003B4EB9"/>
    <w:rsid w:val="003E3DF9"/>
    <w:rsid w:val="004546EC"/>
    <w:rsid w:val="006D716C"/>
    <w:rsid w:val="006E34BE"/>
    <w:rsid w:val="006F4918"/>
    <w:rsid w:val="007309DF"/>
    <w:rsid w:val="00786D2E"/>
    <w:rsid w:val="007F2C41"/>
    <w:rsid w:val="008429E8"/>
    <w:rsid w:val="00847378"/>
    <w:rsid w:val="008C65AD"/>
    <w:rsid w:val="008F0583"/>
    <w:rsid w:val="00933452"/>
    <w:rsid w:val="0095506A"/>
    <w:rsid w:val="009F416F"/>
    <w:rsid w:val="00B36AAA"/>
    <w:rsid w:val="00B9236F"/>
    <w:rsid w:val="00BE15AC"/>
    <w:rsid w:val="00BE6B83"/>
    <w:rsid w:val="00C35BCF"/>
    <w:rsid w:val="00C9549B"/>
    <w:rsid w:val="00CF01A4"/>
    <w:rsid w:val="00EC0425"/>
    <w:rsid w:val="00F175DC"/>
    <w:rsid w:val="00F26EA2"/>
    <w:rsid w:val="00F658EC"/>
    <w:rsid w:val="00FB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425"/>
    <w:pPr>
      <w:tabs>
        <w:tab w:val="center" w:pos="4320"/>
        <w:tab w:val="right" w:pos="8640"/>
      </w:tabs>
    </w:pPr>
  </w:style>
  <w:style w:type="character" w:customStyle="1" w:styleId="HeaderChar">
    <w:name w:val="Header Char"/>
    <w:basedOn w:val="DefaultParagraphFont"/>
    <w:link w:val="Header"/>
    <w:uiPriority w:val="99"/>
    <w:rsid w:val="00EC0425"/>
  </w:style>
  <w:style w:type="paragraph" w:styleId="Footer">
    <w:name w:val="footer"/>
    <w:basedOn w:val="Normal"/>
    <w:link w:val="FooterChar"/>
    <w:uiPriority w:val="99"/>
    <w:unhideWhenUsed/>
    <w:rsid w:val="00EC0425"/>
    <w:pPr>
      <w:tabs>
        <w:tab w:val="center" w:pos="4320"/>
        <w:tab w:val="right" w:pos="8640"/>
      </w:tabs>
    </w:pPr>
  </w:style>
  <w:style w:type="character" w:customStyle="1" w:styleId="FooterChar">
    <w:name w:val="Footer Char"/>
    <w:basedOn w:val="DefaultParagraphFont"/>
    <w:link w:val="Footer"/>
    <w:uiPriority w:val="99"/>
    <w:rsid w:val="00EC0425"/>
  </w:style>
  <w:style w:type="paragraph" w:styleId="BalloonText">
    <w:name w:val="Balloon Text"/>
    <w:basedOn w:val="Normal"/>
    <w:link w:val="BalloonTextChar"/>
    <w:uiPriority w:val="99"/>
    <w:semiHidden/>
    <w:unhideWhenUsed/>
    <w:rsid w:val="00EC0425"/>
    <w:rPr>
      <w:rFonts w:ascii="Lucida Grande" w:hAnsi="Lucida Grande"/>
      <w:sz w:val="18"/>
      <w:szCs w:val="18"/>
    </w:rPr>
  </w:style>
  <w:style w:type="character" w:customStyle="1" w:styleId="BalloonTextChar">
    <w:name w:val="Balloon Text Char"/>
    <w:basedOn w:val="DefaultParagraphFont"/>
    <w:link w:val="BalloonText"/>
    <w:uiPriority w:val="99"/>
    <w:semiHidden/>
    <w:rsid w:val="00EC0425"/>
    <w:rPr>
      <w:rFonts w:ascii="Lucida Grande" w:hAnsi="Lucida Grande"/>
      <w:sz w:val="18"/>
      <w:szCs w:val="18"/>
    </w:rPr>
  </w:style>
  <w:style w:type="paragraph" w:styleId="ListParagraph">
    <w:name w:val="List Paragraph"/>
    <w:basedOn w:val="Normal"/>
    <w:uiPriority w:val="34"/>
    <w:qFormat/>
    <w:rsid w:val="007309DF"/>
    <w:pPr>
      <w:ind w:left="720"/>
      <w:contextualSpacing/>
    </w:pPr>
  </w:style>
  <w:style w:type="paragraph" w:customStyle="1" w:styleId="Default">
    <w:name w:val="Default"/>
    <w:rsid w:val="00F26EA2"/>
    <w:pPr>
      <w:autoSpaceDE w:val="0"/>
      <w:autoSpaceDN w:val="0"/>
      <w:adjustRightInd w:val="0"/>
    </w:pPr>
    <w:rPr>
      <w:rFonts w:ascii="Arial" w:hAnsi="Arial" w:cs="Arial"/>
      <w:color w:val="000000"/>
      <w:lang w:val="en-CA"/>
    </w:rPr>
  </w:style>
  <w:style w:type="paragraph" w:styleId="NormalWeb">
    <w:name w:val="Normal (Web)"/>
    <w:basedOn w:val="Normal"/>
    <w:uiPriority w:val="99"/>
    <w:unhideWhenUsed/>
    <w:rsid w:val="00F658EC"/>
    <w:pPr>
      <w:spacing w:before="100" w:beforeAutospacing="1" w:after="100" w:afterAutospacing="1"/>
    </w:pPr>
    <w:rPr>
      <w:rFonts w:ascii="Times New Roman" w:eastAsia="Times New Roman" w:hAnsi="Times New Roman" w:cs="Times New Roman"/>
      <w:lang w:val="en-CA" w:eastAsia="en-CA"/>
    </w:rPr>
  </w:style>
  <w:style w:type="character" w:styleId="Hyperlink">
    <w:name w:val="Hyperlink"/>
    <w:basedOn w:val="DefaultParagraphFont"/>
    <w:uiPriority w:val="99"/>
    <w:unhideWhenUsed/>
    <w:rsid w:val="00F658EC"/>
    <w:rPr>
      <w:color w:val="0000FF"/>
      <w:u w:val="single"/>
    </w:rPr>
  </w:style>
  <w:style w:type="character" w:styleId="FollowedHyperlink">
    <w:name w:val="FollowedHyperlink"/>
    <w:basedOn w:val="DefaultParagraphFont"/>
    <w:uiPriority w:val="99"/>
    <w:semiHidden/>
    <w:unhideWhenUsed/>
    <w:rsid w:val="00365708"/>
    <w:rPr>
      <w:color w:val="800080" w:themeColor="followedHyperlink"/>
      <w:u w:val="single"/>
    </w:rPr>
  </w:style>
  <w:style w:type="character" w:styleId="CommentReference">
    <w:name w:val="annotation reference"/>
    <w:basedOn w:val="DefaultParagraphFont"/>
    <w:uiPriority w:val="99"/>
    <w:semiHidden/>
    <w:unhideWhenUsed/>
    <w:rsid w:val="008F0583"/>
    <w:rPr>
      <w:sz w:val="16"/>
      <w:szCs w:val="16"/>
    </w:rPr>
  </w:style>
  <w:style w:type="paragraph" w:styleId="CommentText">
    <w:name w:val="annotation text"/>
    <w:basedOn w:val="Normal"/>
    <w:link w:val="CommentTextChar"/>
    <w:uiPriority w:val="99"/>
    <w:semiHidden/>
    <w:unhideWhenUsed/>
    <w:rsid w:val="008F0583"/>
    <w:rPr>
      <w:sz w:val="20"/>
      <w:szCs w:val="20"/>
    </w:rPr>
  </w:style>
  <w:style w:type="character" w:customStyle="1" w:styleId="CommentTextChar">
    <w:name w:val="Comment Text Char"/>
    <w:basedOn w:val="DefaultParagraphFont"/>
    <w:link w:val="CommentText"/>
    <w:uiPriority w:val="99"/>
    <w:semiHidden/>
    <w:rsid w:val="008F0583"/>
    <w:rPr>
      <w:sz w:val="20"/>
      <w:szCs w:val="20"/>
    </w:rPr>
  </w:style>
  <w:style w:type="paragraph" w:styleId="CommentSubject">
    <w:name w:val="annotation subject"/>
    <w:basedOn w:val="CommentText"/>
    <w:next w:val="CommentText"/>
    <w:link w:val="CommentSubjectChar"/>
    <w:uiPriority w:val="99"/>
    <w:semiHidden/>
    <w:unhideWhenUsed/>
    <w:rsid w:val="008F0583"/>
    <w:rPr>
      <w:b/>
      <w:bCs/>
    </w:rPr>
  </w:style>
  <w:style w:type="character" w:customStyle="1" w:styleId="CommentSubjectChar">
    <w:name w:val="Comment Subject Char"/>
    <w:basedOn w:val="CommentTextChar"/>
    <w:link w:val="CommentSubject"/>
    <w:uiPriority w:val="99"/>
    <w:semiHidden/>
    <w:rsid w:val="008F05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425"/>
    <w:pPr>
      <w:tabs>
        <w:tab w:val="center" w:pos="4320"/>
        <w:tab w:val="right" w:pos="8640"/>
      </w:tabs>
    </w:pPr>
  </w:style>
  <w:style w:type="character" w:customStyle="1" w:styleId="HeaderChar">
    <w:name w:val="Header Char"/>
    <w:basedOn w:val="DefaultParagraphFont"/>
    <w:link w:val="Header"/>
    <w:uiPriority w:val="99"/>
    <w:rsid w:val="00EC0425"/>
  </w:style>
  <w:style w:type="paragraph" w:styleId="Footer">
    <w:name w:val="footer"/>
    <w:basedOn w:val="Normal"/>
    <w:link w:val="FooterChar"/>
    <w:uiPriority w:val="99"/>
    <w:unhideWhenUsed/>
    <w:rsid w:val="00EC0425"/>
    <w:pPr>
      <w:tabs>
        <w:tab w:val="center" w:pos="4320"/>
        <w:tab w:val="right" w:pos="8640"/>
      </w:tabs>
    </w:pPr>
  </w:style>
  <w:style w:type="character" w:customStyle="1" w:styleId="FooterChar">
    <w:name w:val="Footer Char"/>
    <w:basedOn w:val="DefaultParagraphFont"/>
    <w:link w:val="Footer"/>
    <w:uiPriority w:val="99"/>
    <w:rsid w:val="00EC0425"/>
  </w:style>
  <w:style w:type="paragraph" w:styleId="BalloonText">
    <w:name w:val="Balloon Text"/>
    <w:basedOn w:val="Normal"/>
    <w:link w:val="BalloonTextChar"/>
    <w:uiPriority w:val="99"/>
    <w:semiHidden/>
    <w:unhideWhenUsed/>
    <w:rsid w:val="00EC0425"/>
    <w:rPr>
      <w:rFonts w:ascii="Lucida Grande" w:hAnsi="Lucida Grande"/>
      <w:sz w:val="18"/>
      <w:szCs w:val="18"/>
    </w:rPr>
  </w:style>
  <w:style w:type="character" w:customStyle="1" w:styleId="BalloonTextChar">
    <w:name w:val="Balloon Text Char"/>
    <w:basedOn w:val="DefaultParagraphFont"/>
    <w:link w:val="BalloonText"/>
    <w:uiPriority w:val="99"/>
    <w:semiHidden/>
    <w:rsid w:val="00EC0425"/>
    <w:rPr>
      <w:rFonts w:ascii="Lucida Grande" w:hAnsi="Lucida Grande"/>
      <w:sz w:val="18"/>
      <w:szCs w:val="18"/>
    </w:rPr>
  </w:style>
  <w:style w:type="paragraph" w:styleId="ListParagraph">
    <w:name w:val="List Paragraph"/>
    <w:basedOn w:val="Normal"/>
    <w:uiPriority w:val="34"/>
    <w:qFormat/>
    <w:rsid w:val="007309DF"/>
    <w:pPr>
      <w:ind w:left="720"/>
      <w:contextualSpacing/>
    </w:pPr>
  </w:style>
  <w:style w:type="paragraph" w:customStyle="1" w:styleId="Default">
    <w:name w:val="Default"/>
    <w:rsid w:val="00F26EA2"/>
    <w:pPr>
      <w:autoSpaceDE w:val="0"/>
      <w:autoSpaceDN w:val="0"/>
      <w:adjustRightInd w:val="0"/>
    </w:pPr>
    <w:rPr>
      <w:rFonts w:ascii="Arial" w:hAnsi="Arial" w:cs="Arial"/>
      <w:color w:val="000000"/>
      <w:lang w:val="en-CA"/>
    </w:rPr>
  </w:style>
  <w:style w:type="paragraph" w:styleId="NormalWeb">
    <w:name w:val="Normal (Web)"/>
    <w:basedOn w:val="Normal"/>
    <w:uiPriority w:val="99"/>
    <w:unhideWhenUsed/>
    <w:rsid w:val="00F658EC"/>
    <w:pPr>
      <w:spacing w:before="100" w:beforeAutospacing="1" w:after="100" w:afterAutospacing="1"/>
    </w:pPr>
    <w:rPr>
      <w:rFonts w:ascii="Times New Roman" w:eastAsia="Times New Roman" w:hAnsi="Times New Roman" w:cs="Times New Roman"/>
      <w:lang w:val="en-CA" w:eastAsia="en-CA"/>
    </w:rPr>
  </w:style>
  <w:style w:type="character" w:styleId="Hyperlink">
    <w:name w:val="Hyperlink"/>
    <w:basedOn w:val="DefaultParagraphFont"/>
    <w:uiPriority w:val="99"/>
    <w:unhideWhenUsed/>
    <w:rsid w:val="00F658EC"/>
    <w:rPr>
      <w:color w:val="0000FF"/>
      <w:u w:val="single"/>
    </w:rPr>
  </w:style>
  <w:style w:type="character" w:styleId="FollowedHyperlink">
    <w:name w:val="FollowedHyperlink"/>
    <w:basedOn w:val="DefaultParagraphFont"/>
    <w:uiPriority w:val="99"/>
    <w:semiHidden/>
    <w:unhideWhenUsed/>
    <w:rsid w:val="00365708"/>
    <w:rPr>
      <w:color w:val="800080" w:themeColor="followedHyperlink"/>
      <w:u w:val="single"/>
    </w:rPr>
  </w:style>
  <w:style w:type="character" w:styleId="CommentReference">
    <w:name w:val="annotation reference"/>
    <w:basedOn w:val="DefaultParagraphFont"/>
    <w:uiPriority w:val="99"/>
    <w:semiHidden/>
    <w:unhideWhenUsed/>
    <w:rsid w:val="008F0583"/>
    <w:rPr>
      <w:sz w:val="16"/>
      <w:szCs w:val="16"/>
    </w:rPr>
  </w:style>
  <w:style w:type="paragraph" w:styleId="CommentText">
    <w:name w:val="annotation text"/>
    <w:basedOn w:val="Normal"/>
    <w:link w:val="CommentTextChar"/>
    <w:uiPriority w:val="99"/>
    <w:semiHidden/>
    <w:unhideWhenUsed/>
    <w:rsid w:val="008F0583"/>
    <w:rPr>
      <w:sz w:val="20"/>
      <w:szCs w:val="20"/>
    </w:rPr>
  </w:style>
  <w:style w:type="character" w:customStyle="1" w:styleId="CommentTextChar">
    <w:name w:val="Comment Text Char"/>
    <w:basedOn w:val="DefaultParagraphFont"/>
    <w:link w:val="CommentText"/>
    <w:uiPriority w:val="99"/>
    <w:semiHidden/>
    <w:rsid w:val="008F0583"/>
    <w:rPr>
      <w:sz w:val="20"/>
      <w:szCs w:val="20"/>
    </w:rPr>
  </w:style>
  <w:style w:type="paragraph" w:styleId="CommentSubject">
    <w:name w:val="annotation subject"/>
    <w:basedOn w:val="CommentText"/>
    <w:next w:val="CommentText"/>
    <w:link w:val="CommentSubjectChar"/>
    <w:uiPriority w:val="99"/>
    <w:semiHidden/>
    <w:unhideWhenUsed/>
    <w:rsid w:val="008F0583"/>
    <w:rPr>
      <w:b/>
      <w:bCs/>
    </w:rPr>
  </w:style>
  <w:style w:type="character" w:customStyle="1" w:styleId="CommentSubjectChar">
    <w:name w:val="Comment Subject Char"/>
    <w:basedOn w:val="CommentTextChar"/>
    <w:link w:val="CommentSubject"/>
    <w:uiPriority w:val="99"/>
    <w:semiHidden/>
    <w:rsid w:val="008F05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ring\AppData\Local\Microsoft\Windows\Temporary%20Internet%20Files\Content.Outlook\Y1UC69UP\Promising%20Practices%20in%20Aboriginal%20Educ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cef.org/policyanalysis/rights/files/HRBAP_UN_Rights_Indig_Peopl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Ng Cheng Hin</dc:creator>
  <cp:lastModifiedBy>Elizabeth</cp:lastModifiedBy>
  <cp:revision>2</cp:revision>
  <dcterms:created xsi:type="dcterms:W3CDTF">2015-02-04T22:15:00Z</dcterms:created>
  <dcterms:modified xsi:type="dcterms:W3CDTF">2015-02-04T22:15:00Z</dcterms:modified>
</cp:coreProperties>
</file>