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1560"/>
        <w:gridCol w:w="1448"/>
      </w:tblGrid>
      <w:tr w:rsidR="00C14486" w:rsidRPr="00322B9D" w:rsidTr="00682C7D"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14486" w:rsidRPr="00322B9D" w:rsidRDefault="00C14486" w:rsidP="00C51F66">
            <w:pPr>
              <w:pStyle w:val="02-LM-T1"/>
              <w:rPr>
                <w:lang w:val="fr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C14486" w:rsidRPr="00322B9D" w:rsidRDefault="00682C7D" w:rsidP="00C51F66">
            <w:pPr>
              <w:pStyle w:val="02-LM-BANNER-H2"/>
              <w:rPr>
                <w:lang w:val="fr-CA"/>
              </w:rPr>
            </w:pPr>
            <w:r>
              <w:rPr>
                <w:lang w:val="fr-CA"/>
              </w:rPr>
              <w:t>Module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86" w:rsidRPr="00682C7D" w:rsidRDefault="00682C7D" w:rsidP="006944B1">
            <w:pPr>
              <w:pStyle w:val="02-LM-BANNER-NUM"/>
              <w:rPr>
                <w:sz w:val="24"/>
                <w:lang w:val="fr-CA"/>
              </w:rPr>
            </w:pPr>
            <w:r w:rsidRPr="00682C7D">
              <w:rPr>
                <w:sz w:val="24"/>
                <w:lang w:val="fr-CA"/>
              </w:rPr>
              <w:t>Leçon 4</w:t>
            </w:r>
          </w:p>
        </w:tc>
      </w:tr>
    </w:tbl>
    <w:p w:rsidR="00F5453E" w:rsidRPr="00AB2C7B" w:rsidRDefault="00F5453E" w:rsidP="00F5453E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Pr="008A10B0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C14486" w:rsidRPr="00322B9D" w:rsidRDefault="00C14486" w:rsidP="005B14FD">
      <w:pPr>
        <w:pStyle w:val="02-LM-H1"/>
        <w:outlineLvl w:val="0"/>
        <w:rPr>
          <w:lang w:val="fr-CA"/>
        </w:rPr>
      </w:pPr>
      <w:r w:rsidRPr="00322B9D">
        <w:rPr>
          <w:lang w:val="fr-CA"/>
        </w:rPr>
        <w:t>Classifier les êtres vivants</w:t>
      </w:r>
    </w:p>
    <w:p w:rsidR="00C14486" w:rsidRDefault="00C14486" w:rsidP="00C14486">
      <w:pPr>
        <w:pStyle w:val="02-LM-T1"/>
        <w:rPr>
          <w:lang w:val="fr-CA"/>
        </w:rPr>
      </w:pPr>
      <w:r w:rsidRPr="00322B9D">
        <w:rPr>
          <w:lang w:val="fr-CA"/>
        </w:rPr>
        <w:t xml:space="preserve">Utilise les photos </w:t>
      </w:r>
      <w:r w:rsidRPr="008875FB">
        <w:rPr>
          <w:lang w:val="fr-CA"/>
        </w:rPr>
        <w:t xml:space="preserve">présentées </w:t>
      </w:r>
      <w:r w:rsidRPr="00322B9D">
        <w:rPr>
          <w:lang w:val="fr-CA"/>
        </w:rPr>
        <w:t>à la pag</w:t>
      </w:r>
      <w:r>
        <w:rPr>
          <w:lang w:val="fr-CA"/>
        </w:rPr>
        <w:t xml:space="preserve">e 15 du manuel pour classifier </w:t>
      </w:r>
      <w:r w:rsidR="00682C7D">
        <w:rPr>
          <w:lang w:val="fr-CA"/>
        </w:rPr>
        <w:t>cha</w:t>
      </w:r>
      <w:r w:rsidRPr="001511A1">
        <w:rPr>
          <w:lang w:val="fr-CA"/>
        </w:rPr>
        <w:t>que</w:t>
      </w:r>
      <w:r>
        <w:rPr>
          <w:lang w:val="fr-CA"/>
        </w:rPr>
        <w:t xml:space="preserve"> organisme</w:t>
      </w:r>
      <w:r w:rsidRPr="00322B9D">
        <w:rPr>
          <w:lang w:val="fr-CA"/>
        </w:rPr>
        <w:t xml:space="preserve"> de la Saskatchewan dans l</w:t>
      </w:r>
      <w:r w:rsidR="005B14FD">
        <w:rPr>
          <w:lang w:val="fr-CA"/>
        </w:rPr>
        <w:t>’</w:t>
      </w:r>
      <w:r w:rsidR="00682C7D">
        <w:rPr>
          <w:lang w:val="fr-CA"/>
        </w:rPr>
        <w:t>un de ces règnes.</w:t>
      </w:r>
    </w:p>
    <w:p w:rsidR="00682C7D" w:rsidRDefault="00682C7D" w:rsidP="00C14486">
      <w:pPr>
        <w:pStyle w:val="02-LM-T1"/>
        <w:rPr>
          <w:lang w:val="fr-CA"/>
        </w:rPr>
      </w:pPr>
    </w:p>
    <w:p w:rsidR="00682C7D" w:rsidRPr="00682C7D" w:rsidRDefault="00682C7D" w:rsidP="00C14486">
      <w:pPr>
        <w:pStyle w:val="02-LM-T1"/>
        <w:rPr>
          <w:lang w:val="fr-CA"/>
        </w:rPr>
      </w:pPr>
      <w:r>
        <w:rPr>
          <w:lang w:val="fr-CA"/>
        </w:rPr>
        <w:t>Carcajou, lichen, lièvre, loup, caribou, champignon, herbe, castor, chien de prairie, chevreuil, coyote, oie, ours noir, bison, cougar, sapin, pin, blé.</w:t>
      </w:r>
      <w:bookmarkStart w:id="0" w:name="_GoBack"/>
      <w:bookmarkEnd w:id="0"/>
    </w:p>
    <w:p w:rsidR="00C14486" w:rsidRPr="001511A1" w:rsidRDefault="00C14486" w:rsidP="00C14486">
      <w:pPr>
        <w:pStyle w:val="02-LM-T1"/>
        <w:rPr>
          <w:lang w:val="fr-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2310"/>
        <w:gridCol w:w="2310"/>
      </w:tblGrid>
      <w:tr w:rsidR="00C14486" w:rsidRPr="00C11A16">
        <w:tc>
          <w:tcPr>
            <w:tcW w:w="2310" w:type="dxa"/>
            <w:shd w:val="clear" w:color="auto" w:fill="D9D9D9"/>
          </w:tcPr>
          <w:p w:rsidR="00C14486" w:rsidRPr="00C11A16" w:rsidRDefault="00C14486" w:rsidP="00C51F66">
            <w:pPr>
              <w:pStyle w:val="02-LM-TBH"/>
              <w:rPr>
                <w:lang w:val="fr-FR"/>
              </w:rPr>
            </w:pPr>
            <w:r w:rsidRPr="00C11A16">
              <w:rPr>
                <w:lang w:val="fr-FR"/>
              </w:rPr>
              <w:t>Plantes</w:t>
            </w:r>
          </w:p>
        </w:tc>
        <w:tc>
          <w:tcPr>
            <w:tcW w:w="2310" w:type="dxa"/>
            <w:shd w:val="clear" w:color="auto" w:fill="D9D9D9"/>
          </w:tcPr>
          <w:p w:rsidR="00C14486" w:rsidRPr="00C11A16" w:rsidRDefault="00C14486" w:rsidP="00C51F66">
            <w:pPr>
              <w:pStyle w:val="02-LM-TBH"/>
              <w:rPr>
                <w:lang w:val="fr-FR"/>
              </w:rPr>
            </w:pPr>
            <w:r w:rsidRPr="00C11A16">
              <w:rPr>
                <w:lang w:val="fr-FR"/>
              </w:rPr>
              <w:t>Animaux</w:t>
            </w:r>
          </w:p>
        </w:tc>
        <w:tc>
          <w:tcPr>
            <w:tcW w:w="2310" w:type="dxa"/>
            <w:shd w:val="clear" w:color="auto" w:fill="D9D9D9"/>
          </w:tcPr>
          <w:p w:rsidR="00C14486" w:rsidRPr="00C11A16" w:rsidRDefault="00C14486" w:rsidP="00C51F66">
            <w:pPr>
              <w:pStyle w:val="02-LM-TBH"/>
              <w:rPr>
                <w:lang w:val="fr-FR"/>
              </w:rPr>
            </w:pPr>
            <w:r w:rsidRPr="00C11A16">
              <w:rPr>
                <w:lang w:val="fr-FR"/>
              </w:rPr>
              <w:t>Champignons</w:t>
            </w:r>
          </w:p>
        </w:tc>
        <w:tc>
          <w:tcPr>
            <w:tcW w:w="2310" w:type="dxa"/>
            <w:shd w:val="clear" w:color="auto" w:fill="D9D9D9"/>
          </w:tcPr>
          <w:p w:rsidR="00C14486" w:rsidRPr="00C11A16" w:rsidRDefault="00C14486" w:rsidP="00C51F66">
            <w:pPr>
              <w:pStyle w:val="02-LM-TBH"/>
              <w:rPr>
                <w:lang w:val="fr-FR"/>
              </w:rPr>
            </w:pPr>
            <w:r w:rsidRPr="00C11A16">
              <w:rPr>
                <w:lang w:val="fr-FR"/>
              </w:rPr>
              <w:t>Incertain</w:t>
            </w: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</w:tbl>
    <w:p w:rsidR="00C14486" w:rsidRPr="00322B9D" w:rsidRDefault="00C14486" w:rsidP="00C14486">
      <w:pPr>
        <w:pStyle w:val="tiny"/>
        <w:rPr>
          <w:lang w:val="fr-CA"/>
        </w:rPr>
      </w:pPr>
    </w:p>
    <w:p w:rsidR="00CA29D2" w:rsidRDefault="004616D7"/>
    <w:sectPr w:rsidR="00CA29D2" w:rsidSect="00DA330A">
      <w:footerReference w:type="default" r:id="rId7"/>
      <w:footerReference w:type="first" r:id="rId8"/>
      <w:pgSz w:w="11880" w:h="15660" w:code="1"/>
      <w:pgMar w:top="720" w:right="1320" w:bottom="960" w:left="1320" w:header="720" w:footer="480" w:gutter="0"/>
      <w:pgNumType w:start="125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D7" w:rsidRDefault="004616D7">
      <w:r>
        <w:separator/>
      </w:r>
    </w:p>
  </w:endnote>
  <w:endnote w:type="continuationSeparator" w:id="0">
    <w:p w:rsidR="004616D7" w:rsidRDefault="0046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FB" w:rsidRPr="001078FE" w:rsidRDefault="00C14486" w:rsidP="00371B07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3E" w:rsidRPr="00682C7D" w:rsidRDefault="00F5453E" w:rsidP="00E209FA">
    <w:pPr>
      <w:pStyle w:val="02-LM-Footer"/>
      <w:tabs>
        <w:tab w:val="clear" w:pos="5772"/>
      </w:tabs>
      <w:rPr>
        <w:rStyle w:val="01-Footer-Italic"/>
        <w:szCs w:val="24"/>
        <w:lang w:val="fr-CA"/>
      </w:rPr>
    </w:pPr>
    <w:r w:rsidRPr="008B2F3B">
      <w:rPr>
        <w:lang w:val="fr-CA"/>
      </w:rPr>
      <w:t xml:space="preserve">Reproduction autorisée © </w:t>
    </w:r>
    <w:proofErr w:type="spellStart"/>
    <w:r w:rsidRPr="008B2F3B">
      <w:rPr>
        <w:lang w:val="fr-CA"/>
      </w:rPr>
      <w:t>Chenelière</w:t>
    </w:r>
    <w:proofErr w:type="spellEnd"/>
    <w:r w:rsidRPr="008B2F3B">
      <w:rPr>
        <w:lang w:val="fr-CA"/>
      </w:rPr>
      <w:t xml:space="preserve"> Éducation </w:t>
    </w:r>
    <w:proofErr w:type="spellStart"/>
    <w:r w:rsidRPr="008B2F3B">
      <w:rPr>
        <w:lang w:val="fr-CA"/>
      </w:rPr>
      <w:t>inc.</w:t>
    </w:r>
    <w:proofErr w:type="spellEnd"/>
    <w:r w:rsidRPr="008B2F3B">
      <w:rPr>
        <w:lang w:val="fr-CA"/>
      </w:rPr>
      <w:t xml:space="preserve"> </w:t>
    </w:r>
    <w:r>
      <w:rPr>
        <w:lang w:val="fr-CA"/>
      </w:rPr>
      <w:t xml:space="preserve">pour l’édition française </w:t>
    </w:r>
    <w:r>
      <w:rPr>
        <w:lang w:val="fr-CA"/>
      </w:rPr>
      <w:tab/>
    </w:r>
    <w:r w:rsidRPr="008B2F3B">
      <w:rPr>
        <w:rStyle w:val="01-Footer-Italic"/>
        <w:lang w:val="fr-CA"/>
      </w:rPr>
      <w:t xml:space="preserve">Sciences </w:t>
    </w:r>
    <w:r w:rsidR="00983D45">
      <w:rPr>
        <w:rStyle w:val="01-Footer-Italic"/>
        <w:lang w:val="fr-CA"/>
      </w:rPr>
      <w:t>6</w:t>
    </w:r>
    <w:r w:rsidRPr="008B2F3B">
      <w:rPr>
        <w:rStyle w:val="01-Footer-Italic"/>
        <w:lang w:val="fr-CA"/>
      </w:rPr>
      <w:t xml:space="preserve"> Saskatchewan</w:t>
    </w:r>
    <w:r w:rsidR="00DA330A">
      <w:rPr>
        <w:rStyle w:val="01-Footer-Italic"/>
        <w:lang w:val="fr-CA"/>
      </w:rPr>
      <w:t xml:space="preserve">    </w:t>
    </w:r>
    <w:r w:rsidR="00DA330A">
      <w:rPr>
        <w:rStyle w:val="PageNumber"/>
        <w:szCs w:val="24"/>
      </w:rPr>
      <w:fldChar w:fldCharType="begin"/>
    </w:r>
    <w:r w:rsidR="00DA330A" w:rsidRPr="00682C7D">
      <w:rPr>
        <w:rStyle w:val="PageNumber"/>
        <w:szCs w:val="24"/>
        <w:lang w:val="fr-CA"/>
      </w:rPr>
      <w:instrText xml:space="preserve"> PAGE </w:instrText>
    </w:r>
    <w:r w:rsidR="00DA330A">
      <w:rPr>
        <w:rStyle w:val="PageNumber"/>
        <w:szCs w:val="24"/>
      </w:rPr>
      <w:fldChar w:fldCharType="separate"/>
    </w:r>
    <w:r w:rsidR="00682C7D">
      <w:rPr>
        <w:rStyle w:val="PageNumber"/>
        <w:noProof/>
        <w:szCs w:val="24"/>
        <w:lang w:val="fr-CA"/>
      </w:rPr>
      <w:t>125</w:t>
    </w:r>
    <w:r w:rsidR="00DA330A">
      <w:rPr>
        <w:rStyle w:val="PageNumber"/>
        <w:szCs w:val="24"/>
      </w:rPr>
      <w:fldChar w:fldCharType="end"/>
    </w:r>
  </w:p>
  <w:p w:rsidR="008875FB" w:rsidRPr="00682C7D" w:rsidRDefault="004616D7" w:rsidP="00E209FA">
    <w:pPr>
      <w:pStyle w:val="02-LM-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D7" w:rsidRDefault="004616D7">
      <w:r>
        <w:separator/>
      </w:r>
    </w:p>
  </w:footnote>
  <w:footnote w:type="continuationSeparator" w:id="0">
    <w:p w:rsidR="004616D7" w:rsidRDefault="0046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86"/>
    <w:rsid w:val="00150DE9"/>
    <w:rsid w:val="001E6754"/>
    <w:rsid w:val="002B2CC9"/>
    <w:rsid w:val="003718E2"/>
    <w:rsid w:val="004616D7"/>
    <w:rsid w:val="005B14FD"/>
    <w:rsid w:val="006064AA"/>
    <w:rsid w:val="00682C7D"/>
    <w:rsid w:val="006944B1"/>
    <w:rsid w:val="006A1B1B"/>
    <w:rsid w:val="007E0253"/>
    <w:rsid w:val="00824DF8"/>
    <w:rsid w:val="0098390D"/>
    <w:rsid w:val="00983D45"/>
    <w:rsid w:val="00A02F96"/>
    <w:rsid w:val="00B6565B"/>
    <w:rsid w:val="00BA4841"/>
    <w:rsid w:val="00BF6A6E"/>
    <w:rsid w:val="00C14486"/>
    <w:rsid w:val="00C96DD1"/>
    <w:rsid w:val="00CA4213"/>
    <w:rsid w:val="00DA330A"/>
    <w:rsid w:val="00E11DB7"/>
    <w:rsid w:val="00E209FA"/>
    <w:rsid w:val="00E504FD"/>
    <w:rsid w:val="00F5453E"/>
    <w:rsid w:val="00FA11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8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4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486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C14486"/>
    <w:rPr>
      <w:rFonts w:ascii="Arial Narrow" w:hAnsi="Arial Narrow"/>
      <w:i/>
      <w:sz w:val="19"/>
    </w:rPr>
  </w:style>
  <w:style w:type="paragraph" w:customStyle="1" w:styleId="02-LM-TBTX">
    <w:name w:val="02-LM-TBTX"/>
    <w:rsid w:val="00C14486"/>
    <w:pPr>
      <w:spacing w:before="40" w:after="40"/>
    </w:pPr>
    <w:rPr>
      <w:rFonts w:ascii="Times New Roman" w:eastAsia="Times New Roman" w:hAnsi="Times New Roman" w:cs="Times New Roman"/>
      <w:lang w:val="en-CA"/>
    </w:rPr>
  </w:style>
  <w:style w:type="paragraph" w:customStyle="1" w:styleId="02-LM-BANNER-H2">
    <w:name w:val="02-LM-BANNER-H2"/>
    <w:rsid w:val="00C14486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C14486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C14486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C14486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C14486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C14486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paragraph" w:customStyle="1" w:styleId="02-LM-TBH">
    <w:name w:val="02-LM-TBH"/>
    <w:rsid w:val="00C14486"/>
    <w:pPr>
      <w:spacing w:before="40" w:after="40"/>
      <w:jc w:val="center"/>
    </w:pPr>
    <w:rPr>
      <w:rFonts w:ascii="Times New Roman" w:eastAsia="Times New Roman" w:hAnsi="Times New Roman" w:cs="Times New Roman"/>
      <w:b/>
      <w:bCs/>
      <w:sz w:val="22"/>
      <w:lang w:val="en-CA"/>
    </w:rPr>
  </w:style>
  <w:style w:type="character" w:styleId="PageNumber">
    <w:name w:val="page number"/>
    <w:rsid w:val="00C14486"/>
    <w:rPr>
      <w:rFonts w:ascii="Arial" w:hAnsi="Arial"/>
      <w:b/>
      <w:sz w:val="19"/>
    </w:rPr>
  </w:style>
  <w:style w:type="paragraph" w:customStyle="1" w:styleId="tiny">
    <w:name w:val="tiny"/>
    <w:basedOn w:val="Normal"/>
    <w:rsid w:val="00C14486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F6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A6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8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4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486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C14486"/>
    <w:rPr>
      <w:rFonts w:ascii="Arial Narrow" w:hAnsi="Arial Narrow"/>
      <w:i/>
      <w:sz w:val="19"/>
    </w:rPr>
  </w:style>
  <w:style w:type="paragraph" w:customStyle="1" w:styleId="02-LM-TBTX">
    <w:name w:val="02-LM-TBTX"/>
    <w:rsid w:val="00C14486"/>
    <w:pPr>
      <w:spacing w:before="40" w:after="40"/>
    </w:pPr>
    <w:rPr>
      <w:rFonts w:ascii="Times New Roman" w:eastAsia="Times New Roman" w:hAnsi="Times New Roman" w:cs="Times New Roman"/>
      <w:lang w:val="en-CA"/>
    </w:rPr>
  </w:style>
  <w:style w:type="paragraph" w:customStyle="1" w:styleId="02-LM-BANNER-H2">
    <w:name w:val="02-LM-BANNER-H2"/>
    <w:rsid w:val="00C14486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C14486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C14486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C14486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C14486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C14486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paragraph" w:customStyle="1" w:styleId="02-LM-TBH">
    <w:name w:val="02-LM-TBH"/>
    <w:rsid w:val="00C14486"/>
    <w:pPr>
      <w:spacing w:before="40" w:after="40"/>
      <w:jc w:val="center"/>
    </w:pPr>
    <w:rPr>
      <w:rFonts w:ascii="Times New Roman" w:eastAsia="Times New Roman" w:hAnsi="Times New Roman" w:cs="Times New Roman"/>
      <w:b/>
      <w:bCs/>
      <w:sz w:val="22"/>
      <w:lang w:val="en-CA"/>
    </w:rPr>
  </w:style>
  <w:style w:type="character" w:styleId="PageNumber">
    <w:name w:val="page number"/>
    <w:rsid w:val="00C14486"/>
    <w:rPr>
      <w:rFonts w:ascii="Arial" w:hAnsi="Arial"/>
      <w:b/>
      <w:sz w:val="19"/>
    </w:rPr>
  </w:style>
  <w:style w:type="paragraph" w:customStyle="1" w:styleId="tiny">
    <w:name w:val="tiny"/>
    <w:basedOn w:val="Normal"/>
    <w:rsid w:val="00C14486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F6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A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Rock, Seb (Sebastien)</cp:lastModifiedBy>
  <cp:revision>2</cp:revision>
  <cp:lastPrinted>2012-01-31T06:52:00Z</cp:lastPrinted>
  <dcterms:created xsi:type="dcterms:W3CDTF">2012-09-08T14:26:00Z</dcterms:created>
  <dcterms:modified xsi:type="dcterms:W3CDTF">2012-09-08T14:26:00Z</dcterms:modified>
</cp:coreProperties>
</file>